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B13730" w14:textId="2BA2604D" w:rsidR="008477C2" w:rsidRPr="00A76735" w:rsidRDefault="008477C2">
      <w:pPr>
        <w:pStyle w:val="16"/>
        <w:jc w:val="center"/>
      </w:pPr>
      <w:bookmarkStart w:id="0" w:name="bookmark2"/>
      <w:r>
        <w:rPr>
          <w:rFonts w:ascii="Times New Roman" w:hAnsi="Times New Roman" w:cs="Times New Roman"/>
          <w:b/>
          <w:i w:val="0"/>
          <w:sz w:val="22"/>
          <w:szCs w:val="22"/>
        </w:rPr>
        <w:t>ДОГОВОР ПОСТАВКИ №</w:t>
      </w:r>
      <w:bookmarkEnd w:id="0"/>
      <w:r>
        <w:rPr>
          <w:rFonts w:ascii="Times New Roman" w:hAnsi="Times New Roman" w:cs="Times New Roman"/>
          <w:b/>
          <w:i w:val="0"/>
          <w:sz w:val="22"/>
          <w:szCs w:val="22"/>
        </w:rPr>
        <w:t xml:space="preserve"> </w:t>
      </w:r>
      <w:r w:rsidR="00823EA1">
        <w:rPr>
          <w:rFonts w:ascii="Times New Roman" w:hAnsi="Times New Roman" w:cs="Times New Roman"/>
          <w:b/>
          <w:i w:val="0"/>
          <w:sz w:val="22"/>
          <w:szCs w:val="22"/>
        </w:rPr>
        <w:t>_____________</w:t>
      </w:r>
    </w:p>
    <w:p w14:paraId="239F1424" w14:textId="77777777" w:rsidR="008477C2" w:rsidRDefault="008477C2">
      <w:pPr>
        <w:pStyle w:val="19"/>
        <w:keepNext/>
        <w:keepLines/>
        <w:shd w:val="clear" w:color="auto" w:fill="auto"/>
        <w:ind w:left="220"/>
        <w:rPr>
          <w:b w:val="0"/>
          <w:i/>
          <w:sz w:val="22"/>
          <w:szCs w:val="22"/>
        </w:rPr>
      </w:pPr>
    </w:p>
    <w:p w14:paraId="28D46B8B" w14:textId="50DA3BF5" w:rsidR="008477C2" w:rsidRDefault="008477C2">
      <w:pPr>
        <w:pStyle w:val="afb"/>
        <w:ind w:firstLine="220"/>
        <w:jc w:val="both"/>
      </w:pPr>
      <w:r>
        <w:rPr>
          <w:rFonts w:ascii="Times New Roman" w:hAnsi="Times New Roman" w:cs="Times New Roman"/>
          <w:sz w:val="22"/>
          <w:szCs w:val="22"/>
        </w:rPr>
        <w:t>г. Москва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1" w:name="_Hlk31366459"/>
      <w:r w:rsidR="008A55E5">
        <w:rPr>
          <w:rFonts w:ascii="Times New Roman" w:hAnsi="Times New Roman" w:cs="Times New Roman"/>
          <w:sz w:val="22"/>
          <w:szCs w:val="22"/>
        </w:rPr>
        <w:tab/>
      </w:r>
      <w:r w:rsidR="008A55E5">
        <w:rPr>
          <w:rFonts w:ascii="Times New Roman" w:hAnsi="Times New Roman" w:cs="Times New Roman"/>
          <w:sz w:val="22"/>
          <w:szCs w:val="22"/>
        </w:rPr>
        <w:tab/>
      </w:r>
      <w:r>
        <w:rPr>
          <w:rFonts w:ascii="Times New Roman" w:eastAsia="Times New Roman" w:hAnsi="Times New Roman" w:cs="Times New Roman"/>
          <w:sz w:val="22"/>
          <w:szCs w:val="22"/>
        </w:rPr>
        <w:t>«</w:t>
      </w:r>
      <w:r w:rsidR="00C737B8" w:rsidRPr="006861D3">
        <w:rPr>
          <w:rFonts w:ascii="Times New Roman" w:eastAsia="Times New Roman" w:hAnsi="Times New Roman" w:cs="Times New Roman"/>
          <w:sz w:val="22"/>
          <w:szCs w:val="22"/>
        </w:rPr>
        <w:t>___</w:t>
      </w:r>
      <w:r>
        <w:rPr>
          <w:rFonts w:ascii="Times New Roman" w:eastAsia="Times New Roman" w:hAnsi="Times New Roman" w:cs="Times New Roman"/>
          <w:sz w:val="22"/>
          <w:szCs w:val="22"/>
        </w:rPr>
        <w:t xml:space="preserve">» </w:t>
      </w:r>
      <w:r w:rsidR="00C737B8" w:rsidRPr="006861D3">
        <w:rPr>
          <w:rFonts w:ascii="Times New Roman" w:eastAsia="Times New Roman" w:hAnsi="Times New Roman" w:cs="Times New Roman"/>
          <w:sz w:val="22"/>
          <w:szCs w:val="22"/>
        </w:rPr>
        <w:t>_______</w:t>
      </w:r>
      <w:r>
        <w:rPr>
          <w:rFonts w:ascii="Times New Roman" w:eastAsia="Times New Roman" w:hAnsi="Times New Roman" w:cs="Times New Roman"/>
          <w:sz w:val="22"/>
          <w:szCs w:val="22"/>
        </w:rPr>
        <w:t xml:space="preserve"> 202</w:t>
      </w:r>
      <w:r w:rsidR="00A76735" w:rsidRPr="00A76735">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г.</w:t>
      </w:r>
      <w:bookmarkEnd w:id="1"/>
    </w:p>
    <w:p w14:paraId="782E6B64" w14:textId="77777777" w:rsidR="008477C2" w:rsidRDefault="008477C2">
      <w:pPr>
        <w:pStyle w:val="afb"/>
        <w:ind w:firstLine="220"/>
        <w:rPr>
          <w:rFonts w:ascii="Times New Roman" w:eastAsia="Times New Roman" w:hAnsi="Times New Roman" w:cs="Times New Roman"/>
          <w:sz w:val="22"/>
          <w:szCs w:val="22"/>
        </w:rPr>
      </w:pPr>
    </w:p>
    <w:p w14:paraId="640F5475" w14:textId="5F3B09A8" w:rsidR="00E27C2C" w:rsidRDefault="008477C2" w:rsidP="00823EA1">
      <w:pPr>
        <w:pStyle w:val="2a"/>
        <w:shd w:val="clear" w:color="auto" w:fill="auto"/>
        <w:tabs>
          <w:tab w:val="left" w:leader="underscore" w:pos="3096"/>
          <w:tab w:val="left" w:leader="underscore" w:pos="4685"/>
          <w:tab w:val="left" w:leader="underscore" w:pos="9370"/>
        </w:tabs>
        <w:spacing w:after="0" w:line="240" w:lineRule="auto"/>
        <w:ind w:firstLine="760"/>
        <w:rPr>
          <w:sz w:val="22"/>
          <w:szCs w:val="22"/>
        </w:rPr>
      </w:pPr>
      <w:bookmarkStart w:id="2" w:name="_Hlk85017169"/>
      <w:r>
        <w:rPr>
          <w:rStyle w:val="22"/>
          <w:sz w:val="22"/>
          <w:szCs w:val="22"/>
        </w:rPr>
        <w:t>Общество с ограниченной ответственностью «</w:t>
      </w:r>
      <w:r w:rsidR="006F0E9E">
        <w:rPr>
          <w:rStyle w:val="22"/>
          <w:sz w:val="22"/>
          <w:szCs w:val="22"/>
        </w:rPr>
        <w:t>Таганрогский Экспериментально-Металлургический Проект</w:t>
      </w:r>
      <w:r>
        <w:rPr>
          <w:rStyle w:val="22"/>
          <w:sz w:val="22"/>
          <w:szCs w:val="22"/>
        </w:rPr>
        <w:t>» (ООО «</w:t>
      </w:r>
      <w:r w:rsidR="006F0E9E">
        <w:rPr>
          <w:rStyle w:val="22"/>
          <w:sz w:val="22"/>
          <w:szCs w:val="22"/>
        </w:rPr>
        <w:t>ТЭМП</w:t>
      </w:r>
      <w:r>
        <w:rPr>
          <w:rStyle w:val="22"/>
          <w:sz w:val="22"/>
          <w:szCs w:val="22"/>
        </w:rPr>
        <w:t xml:space="preserve">»), </w:t>
      </w:r>
      <w:r>
        <w:rPr>
          <w:rStyle w:val="22"/>
          <w:b w:val="0"/>
          <w:bCs w:val="0"/>
          <w:sz w:val="22"/>
          <w:szCs w:val="22"/>
        </w:rPr>
        <w:t xml:space="preserve">именуемое в дальнейшем «Поставщик», в лице Генерального директора </w:t>
      </w:r>
      <w:r w:rsidR="00E27C2C">
        <w:rPr>
          <w:rStyle w:val="22"/>
          <w:b w:val="0"/>
          <w:bCs w:val="0"/>
          <w:sz w:val="22"/>
          <w:szCs w:val="22"/>
        </w:rPr>
        <w:t>Савкина Дмитрия Владимировича</w:t>
      </w:r>
      <w:r>
        <w:rPr>
          <w:rStyle w:val="22"/>
          <w:b w:val="0"/>
          <w:bCs w:val="0"/>
          <w:sz w:val="22"/>
          <w:szCs w:val="22"/>
        </w:rPr>
        <w:t xml:space="preserve">, действующего на основании </w:t>
      </w:r>
      <w:r w:rsidR="00C63BE8">
        <w:rPr>
          <w:rStyle w:val="22"/>
          <w:b w:val="0"/>
          <w:bCs w:val="0"/>
          <w:sz w:val="22"/>
          <w:szCs w:val="22"/>
        </w:rPr>
        <w:t>Устава</w:t>
      </w:r>
      <w:r>
        <w:rPr>
          <w:rStyle w:val="22"/>
          <w:b w:val="0"/>
          <w:bCs w:val="0"/>
          <w:sz w:val="22"/>
          <w:szCs w:val="22"/>
        </w:rPr>
        <w:t>, с одной стороны, и</w:t>
      </w:r>
      <w:bookmarkEnd w:id="2"/>
      <w:r w:rsidR="00823EA1">
        <w:rPr>
          <w:rStyle w:val="22"/>
          <w:sz w:val="22"/>
          <w:szCs w:val="22"/>
        </w:rPr>
        <w:t>_______________________________________________________________________________</w:t>
      </w:r>
      <w:r w:rsidR="00F739E6">
        <w:rPr>
          <w:rStyle w:val="22"/>
          <w:sz w:val="22"/>
          <w:szCs w:val="22"/>
        </w:rPr>
        <w:t xml:space="preserve">, </w:t>
      </w:r>
      <w:r w:rsidR="00F739E6">
        <w:rPr>
          <w:rStyle w:val="22"/>
          <w:b w:val="0"/>
          <w:bCs w:val="0"/>
          <w:sz w:val="22"/>
          <w:szCs w:val="22"/>
        </w:rPr>
        <w:t>именуемое в дальнейшем «</w:t>
      </w:r>
      <w:r w:rsidR="00E27C2C">
        <w:rPr>
          <w:rStyle w:val="22"/>
          <w:b w:val="0"/>
          <w:bCs w:val="0"/>
          <w:sz w:val="22"/>
          <w:szCs w:val="22"/>
        </w:rPr>
        <w:t>Покупатель</w:t>
      </w:r>
      <w:r w:rsidR="00F739E6">
        <w:rPr>
          <w:rStyle w:val="22"/>
          <w:b w:val="0"/>
          <w:bCs w:val="0"/>
          <w:sz w:val="22"/>
          <w:szCs w:val="22"/>
        </w:rPr>
        <w:t xml:space="preserve">», в лице </w:t>
      </w:r>
      <w:r w:rsidR="00B53F8A">
        <w:rPr>
          <w:rStyle w:val="22"/>
          <w:b w:val="0"/>
          <w:bCs w:val="0"/>
          <w:sz w:val="22"/>
          <w:szCs w:val="22"/>
        </w:rPr>
        <w:t>_____________________________</w:t>
      </w:r>
      <w:r w:rsidR="00F739E6">
        <w:rPr>
          <w:rStyle w:val="22"/>
          <w:b w:val="0"/>
          <w:bCs w:val="0"/>
          <w:sz w:val="22"/>
          <w:szCs w:val="22"/>
        </w:rPr>
        <w:t xml:space="preserve">, действующего на основании Устава, </w:t>
      </w:r>
      <w:r>
        <w:rPr>
          <w:sz w:val="22"/>
          <w:szCs w:val="22"/>
        </w:rPr>
        <w:t>с другой стороны,</w:t>
      </w:r>
    </w:p>
    <w:p w14:paraId="0F4AA301" w14:textId="39F4167C" w:rsidR="008477C2" w:rsidRDefault="008477C2" w:rsidP="00F739E6">
      <w:pPr>
        <w:pStyle w:val="2a"/>
        <w:shd w:val="clear" w:color="auto" w:fill="auto"/>
        <w:tabs>
          <w:tab w:val="left" w:leader="underscore" w:pos="3096"/>
          <w:tab w:val="left" w:leader="underscore" w:pos="4685"/>
          <w:tab w:val="left" w:leader="underscore" w:pos="9370"/>
        </w:tabs>
        <w:spacing w:after="0" w:line="240" w:lineRule="auto"/>
        <w:ind w:firstLine="760"/>
      </w:pPr>
      <w:r>
        <w:rPr>
          <w:sz w:val="22"/>
          <w:szCs w:val="22"/>
        </w:rPr>
        <w:t>совместно именуемые «Стороны», а каждая по отдельности – «Сторона», заключили настоящий Договор (далее по тексту – «Договор») о нижеследую</w:t>
      </w:r>
      <w:bookmarkStart w:id="3" w:name="bookmark3"/>
      <w:r>
        <w:rPr>
          <w:sz w:val="22"/>
          <w:szCs w:val="22"/>
        </w:rPr>
        <w:t>щем:</w:t>
      </w:r>
    </w:p>
    <w:p w14:paraId="3D5C224C" w14:textId="77777777" w:rsidR="00C63BE8" w:rsidRDefault="00C63BE8">
      <w:pPr>
        <w:pStyle w:val="19"/>
        <w:shd w:val="clear" w:color="auto" w:fill="auto"/>
        <w:spacing w:line="240" w:lineRule="auto"/>
        <w:ind w:firstLine="567"/>
        <w:rPr>
          <w:sz w:val="22"/>
          <w:szCs w:val="22"/>
        </w:rPr>
      </w:pPr>
    </w:p>
    <w:p w14:paraId="129C9BA6" w14:textId="77777777" w:rsidR="008477C2" w:rsidRDefault="008477C2">
      <w:pPr>
        <w:pStyle w:val="19"/>
        <w:shd w:val="clear" w:color="auto" w:fill="auto"/>
        <w:spacing w:line="240" w:lineRule="auto"/>
        <w:ind w:firstLine="567"/>
      </w:pPr>
      <w:r>
        <w:rPr>
          <w:sz w:val="22"/>
          <w:szCs w:val="22"/>
        </w:rPr>
        <w:t>1. Предмет Договора</w:t>
      </w:r>
      <w:bookmarkEnd w:id="3"/>
    </w:p>
    <w:p w14:paraId="1D0BE136" w14:textId="5CFBF471" w:rsidR="008477C2" w:rsidRDefault="008477C2">
      <w:pPr>
        <w:pStyle w:val="2a"/>
        <w:shd w:val="clear" w:color="auto" w:fill="auto"/>
        <w:tabs>
          <w:tab w:val="left" w:pos="1407"/>
        </w:tabs>
        <w:spacing w:after="0" w:line="240" w:lineRule="auto"/>
        <w:ind w:firstLine="567"/>
      </w:pPr>
      <w:r>
        <w:rPr>
          <w:sz w:val="22"/>
          <w:szCs w:val="22"/>
        </w:rPr>
        <w:t>1.1. По настоящему Договору Поставщик обязуется поставлять Покупателю</w:t>
      </w:r>
      <w:r>
        <w:rPr>
          <w:sz w:val="22"/>
          <w:szCs w:val="22"/>
          <w:u w:val="single"/>
        </w:rPr>
        <w:t xml:space="preserve"> </w:t>
      </w:r>
      <w:r w:rsidR="00E27C2C">
        <w:rPr>
          <w:sz w:val="22"/>
          <w:szCs w:val="22"/>
          <w:u w:val="single"/>
        </w:rPr>
        <w:t>шлаковый щебень</w:t>
      </w:r>
      <w:r w:rsidR="00FF3323">
        <w:rPr>
          <w:sz w:val="22"/>
          <w:szCs w:val="22"/>
          <w:u w:val="single"/>
        </w:rPr>
        <w:t xml:space="preserve"> </w:t>
      </w:r>
      <w:r w:rsidR="00E27C2C">
        <w:rPr>
          <w:sz w:val="22"/>
          <w:szCs w:val="22"/>
          <w:u w:val="single"/>
        </w:rPr>
        <w:t>различных фракций</w:t>
      </w:r>
      <w:r w:rsidR="00B53F8A" w:rsidRPr="006861D3">
        <w:rPr>
          <w:sz w:val="22"/>
          <w:szCs w:val="22"/>
          <w:u w:val="single"/>
        </w:rPr>
        <w:t xml:space="preserve"> </w:t>
      </w:r>
      <w:r>
        <w:rPr>
          <w:sz w:val="22"/>
          <w:szCs w:val="22"/>
        </w:rPr>
        <w:t>(далее по тексту - «Товар»), а Покупатель обязуется принимать Товар и оплачивать его на условиях, предусмотренных Сторонами в настоящем договоре и Спецификациях, являющихся неотъемлемыми частями настоящего Договора.</w:t>
      </w:r>
    </w:p>
    <w:p w14:paraId="6BCB870B" w14:textId="025EBAA9" w:rsidR="008477C2" w:rsidRDefault="00711806">
      <w:pPr>
        <w:pStyle w:val="2a"/>
        <w:shd w:val="clear" w:color="auto" w:fill="auto"/>
        <w:tabs>
          <w:tab w:val="left" w:pos="1407"/>
        </w:tabs>
        <w:spacing w:after="0" w:line="240" w:lineRule="auto"/>
        <w:ind w:firstLine="567"/>
      </w:pPr>
      <w:r>
        <w:rPr>
          <w:sz w:val="22"/>
          <w:szCs w:val="22"/>
        </w:rPr>
        <w:t>Требования к качеству товара определяются Спецификациями</w:t>
      </w:r>
      <w:r w:rsidR="005935B0">
        <w:rPr>
          <w:sz w:val="22"/>
          <w:szCs w:val="22"/>
        </w:rPr>
        <w:t xml:space="preserve">, применимым ГОСТам и </w:t>
      </w:r>
      <w:r w:rsidR="008477C2">
        <w:rPr>
          <w:sz w:val="22"/>
          <w:szCs w:val="22"/>
        </w:rPr>
        <w:t>техническим</w:t>
      </w:r>
      <w:r w:rsidR="005935B0">
        <w:rPr>
          <w:sz w:val="22"/>
          <w:szCs w:val="22"/>
        </w:rPr>
        <w:t>и</w:t>
      </w:r>
      <w:r w:rsidR="008477C2">
        <w:rPr>
          <w:sz w:val="22"/>
          <w:szCs w:val="22"/>
        </w:rPr>
        <w:t xml:space="preserve"> условиям</w:t>
      </w:r>
      <w:r w:rsidR="005935B0">
        <w:rPr>
          <w:sz w:val="22"/>
          <w:szCs w:val="22"/>
        </w:rPr>
        <w:t>и</w:t>
      </w:r>
      <w:r w:rsidR="00C63BE8">
        <w:rPr>
          <w:sz w:val="22"/>
          <w:szCs w:val="22"/>
        </w:rPr>
        <w:t xml:space="preserve"> предприятия</w:t>
      </w:r>
      <w:r w:rsidR="005935B0">
        <w:rPr>
          <w:sz w:val="22"/>
          <w:szCs w:val="22"/>
        </w:rPr>
        <w:t>-</w:t>
      </w:r>
      <w:r w:rsidR="00C63BE8">
        <w:rPr>
          <w:sz w:val="22"/>
          <w:szCs w:val="22"/>
        </w:rPr>
        <w:t>изготовителя.</w:t>
      </w:r>
    </w:p>
    <w:p w14:paraId="018D6DE6" w14:textId="77777777" w:rsidR="00B2475F" w:rsidRDefault="008477C2">
      <w:pPr>
        <w:pStyle w:val="2a"/>
        <w:shd w:val="clear" w:color="auto" w:fill="auto"/>
        <w:tabs>
          <w:tab w:val="left" w:pos="1407"/>
        </w:tabs>
        <w:spacing w:after="0" w:line="240" w:lineRule="auto"/>
        <w:ind w:firstLine="567"/>
        <w:rPr>
          <w:sz w:val="22"/>
          <w:szCs w:val="22"/>
        </w:rPr>
      </w:pPr>
      <w:r>
        <w:rPr>
          <w:sz w:val="22"/>
          <w:szCs w:val="22"/>
        </w:rPr>
        <w:t xml:space="preserve">1.2. </w:t>
      </w:r>
      <w:r w:rsidR="00B53F8A">
        <w:rPr>
          <w:sz w:val="22"/>
          <w:szCs w:val="22"/>
        </w:rPr>
        <w:t>Общее количество поставляемого товара составляет 1 200 000 (один миллион двести тысяч) тонн</w:t>
      </w:r>
      <w:r w:rsidR="003B55CF">
        <w:rPr>
          <w:sz w:val="22"/>
          <w:szCs w:val="22"/>
        </w:rPr>
        <w:t xml:space="preserve">. </w:t>
      </w:r>
      <w:r w:rsidR="00B2475F">
        <w:rPr>
          <w:sz w:val="22"/>
          <w:szCs w:val="22"/>
        </w:rPr>
        <w:t xml:space="preserve">Поставка </w:t>
      </w:r>
      <w:r w:rsidR="00B2475F" w:rsidRPr="00B2475F">
        <w:rPr>
          <w:sz w:val="22"/>
          <w:szCs w:val="22"/>
        </w:rPr>
        <w:t>товара осуществляется с момента подписания Договора поставки на протяжении последующих 5</w:t>
      </w:r>
      <w:r w:rsidR="00B2475F">
        <w:rPr>
          <w:sz w:val="22"/>
          <w:szCs w:val="22"/>
        </w:rPr>
        <w:t xml:space="preserve"> (пяти)</w:t>
      </w:r>
      <w:r w:rsidR="00B2475F" w:rsidRPr="00B2475F">
        <w:rPr>
          <w:sz w:val="22"/>
          <w:szCs w:val="22"/>
        </w:rPr>
        <w:t xml:space="preserve"> лет, или до момента выкупа общего количества товара, если этот момент наступит ранее. </w:t>
      </w:r>
    </w:p>
    <w:p w14:paraId="0223F397" w14:textId="0EECAD0B" w:rsidR="003B55CF" w:rsidRDefault="00B2475F">
      <w:pPr>
        <w:pStyle w:val="2a"/>
        <w:shd w:val="clear" w:color="auto" w:fill="auto"/>
        <w:tabs>
          <w:tab w:val="left" w:pos="1407"/>
        </w:tabs>
        <w:spacing w:after="0" w:line="240" w:lineRule="auto"/>
        <w:ind w:firstLine="567"/>
        <w:rPr>
          <w:sz w:val="22"/>
          <w:szCs w:val="22"/>
        </w:rPr>
      </w:pPr>
      <w:r>
        <w:rPr>
          <w:sz w:val="22"/>
          <w:szCs w:val="22"/>
        </w:rPr>
        <w:t>1.3.</w:t>
      </w:r>
      <w:r w:rsidRPr="00B2475F">
        <w:rPr>
          <w:sz w:val="22"/>
          <w:szCs w:val="22"/>
        </w:rPr>
        <w:t xml:space="preserve"> Общее количество вывезенного </w:t>
      </w:r>
      <w:r>
        <w:rPr>
          <w:sz w:val="22"/>
          <w:szCs w:val="22"/>
        </w:rPr>
        <w:t>Т</w:t>
      </w:r>
      <w:r w:rsidRPr="00B2475F">
        <w:rPr>
          <w:sz w:val="22"/>
          <w:szCs w:val="22"/>
        </w:rPr>
        <w:t>овара в течени</w:t>
      </w:r>
      <w:r>
        <w:rPr>
          <w:sz w:val="22"/>
          <w:szCs w:val="22"/>
        </w:rPr>
        <w:t>е</w:t>
      </w:r>
      <w:r w:rsidRPr="00B2475F">
        <w:rPr>
          <w:sz w:val="22"/>
          <w:szCs w:val="22"/>
        </w:rPr>
        <w:t xml:space="preserve"> одного месяца не может быть меньше 20’000 т</w:t>
      </w:r>
      <w:r>
        <w:rPr>
          <w:sz w:val="22"/>
          <w:szCs w:val="22"/>
        </w:rPr>
        <w:t>онн</w:t>
      </w:r>
      <w:r w:rsidRPr="00B2475F">
        <w:rPr>
          <w:sz w:val="22"/>
          <w:szCs w:val="22"/>
        </w:rPr>
        <w:t>. В случае, если Продавец, в силу технологических обстоятельств</w:t>
      </w:r>
      <w:r>
        <w:rPr>
          <w:sz w:val="22"/>
          <w:szCs w:val="22"/>
        </w:rPr>
        <w:t>,</w:t>
      </w:r>
      <w:r w:rsidRPr="00B2475F">
        <w:rPr>
          <w:sz w:val="22"/>
          <w:szCs w:val="22"/>
        </w:rPr>
        <w:t xml:space="preserve"> не может предоставить товар в количестве 20’000 </w:t>
      </w:r>
      <w:r w:rsidR="005A7FD2">
        <w:rPr>
          <w:sz w:val="22"/>
          <w:szCs w:val="22"/>
        </w:rPr>
        <w:t>т</w:t>
      </w:r>
      <w:r>
        <w:rPr>
          <w:sz w:val="22"/>
          <w:szCs w:val="22"/>
        </w:rPr>
        <w:t>онн</w:t>
      </w:r>
      <w:r w:rsidRPr="00B2475F">
        <w:rPr>
          <w:sz w:val="22"/>
          <w:szCs w:val="22"/>
        </w:rPr>
        <w:t xml:space="preserve"> в течении одного месяца, Покупатель вправе отказаться от переноса этого количества на следующий месяц. В этом случае общее количество товара по договору уменьшается на размер недопоставленного количества в соответствующем месяце.</w:t>
      </w:r>
    </w:p>
    <w:p w14:paraId="0BFEFAFF" w14:textId="179C57AF" w:rsidR="003B55CF" w:rsidRDefault="003B55CF" w:rsidP="003B55CF">
      <w:pPr>
        <w:pStyle w:val="2a"/>
        <w:shd w:val="clear" w:color="auto" w:fill="auto"/>
        <w:tabs>
          <w:tab w:val="left" w:pos="1407"/>
        </w:tabs>
        <w:spacing w:after="0" w:line="240" w:lineRule="auto"/>
        <w:ind w:firstLine="567"/>
      </w:pPr>
      <w:r>
        <w:rPr>
          <w:sz w:val="22"/>
          <w:szCs w:val="22"/>
        </w:rPr>
        <w:t>1.</w:t>
      </w:r>
      <w:r w:rsidR="005A7FD2">
        <w:rPr>
          <w:sz w:val="22"/>
          <w:szCs w:val="22"/>
        </w:rPr>
        <w:t>4</w:t>
      </w:r>
      <w:r>
        <w:rPr>
          <w:sz w:val="22"/>
          <w:szCs w:val="22"/>
        </w:rPr>
        <w:t>. Поставка Товара осуществляется отдельными партиями. Под партией понимается количество Товара, единовременно загруженного в одно транспортное средство. Количество Товара в каждой партии указывается в товарно-транспортной накладной и товарной накладной, и определяется по данным автомобильных весов в пункте отгрузки.</w:t>
      </w:r>
    </w:p>
    <w:p w14:paraId="08E65FDE" w14:textId="1EA1294B" w:rsidR="00B2475F" w:rsidRDefault="00B2475F">
      <w:pPr>
        <w:pStyle w:val="2a"/>
        <w:shd w:val="clear" w:color="auto" w:fill="auto"/>
        <w:tabs>
          <w:tab w:val="left" w:pos="1407"/>
        </w:tabs>
        <w:spacing w:after="0" w:line="240" w:lineRule="auto"/>
        <w:ind w:firstLine="567"/>
        <w:rPr>
          <w:sz w:val="22"/>
          <w:szCs w:val="22"/>
        </w:rPr>
      </w:pPr>
      <w:r>
        <w:rPr>
          <w:sz w:val="22"/>
          <w:szCs w:val="22"/>
        </w:rPr>
        <w:t>1.</w:t>
      </w:r>
      <w:r w:rsidR="005A7FD2">
        <w:rPr>
          <w:sz w:val="22"/>
          <w:szCs w:val="22"/>
        </w:rPr>
        <w:t>5</w:t>
      </w:r>
      <w:r>
        <w:rPr>
          <w:sz w:val="22"/>
          <w:szCs w:val="22"/>
        </w:rPr>
        <w:t xml:space="preserve">. </w:t>
      </w:r>
      <w:r w:rsidR="008477C2">
        <w:rPr>
          <w:sz w:val="22"/>
          <w:szCs w:val="22"/>
        </w:rPr>
        <w:t>Количество</w:t>
      </w:r>
      <w:r>
        <w:rPr>
          <w:sz w:val="22"/>
          <w:szCs w:val="22"/>
        </w:rPr>
        <w:t>,</w:t>
      </w:r>
      <w:r w:rsidR="003B55CF">
        <w:rPr>
          <w:sz w:val="22"/>
          <w:szCs w:val="22"/>
        </w:rPr>
        <w:t xml:space="preserve"> ассортимент </w:t>
      </w:r>
      <w:r w:rsidR="008477C2">
        <w:rPr>
          <w:sz w:val="22"/>
          <w:szCs w:val="22"/>
        </w:rPr>
        <w:t>и сроки поставки</w:t>
      </w:r>
      <w:r w:rsidR="003B55CF">
        <w:rPr>
          <w:sz w:val="22"/>
          <w:szCs w:val="22"/>
        </w:rPr>
        <w:t xml:space="preserve"> отгрузки конкретных партий </w:t>
      </w:r>
      <w:r w:rsidR="008477C2">
        <w:rPr>
          <w:sz w:val="22"/>
          <w:szCs w:val="22"/>
        </w:rPr>
        <w:t>Товара определяются в Спецификациях, согласованных и подписанных обеими Сторонами.</w:t>
      </w:r>
    </w:p>
    <w:p w14:paraId="7A089433" w14:textId="21A490B9" w:rsidR="008477C2" w:rsidRDefault="00B2475F">
      <w:pPr>
        <w:pStyle w:val="2a"/>
        <w:shd w:val="clear" w:color="auto" w:fill="auto"/>
        <w:tabs>
          <w:tab w:val="left" w:pos="1407"/>
        </w:tabs>
        <w:spacing w:after="0" w:line="240" w:lineRule="auto"/>
        <w:ind w:firstLine="567"/>
      </w:pPr>
      <w:r>
        <w:rPr>
          <w:sz w:val="22"/>
          <w:szCs w:val="22"/>
        </w:rPr>
        <w:t>1.</w:t>
      </w:r>
      <w:r w:rsidR="005A7FD2">
        <w:rPr>
          <w:sz w:val="22"/>
          <w:szCs w:val="22"/>
        </w:rPr>
        <w:t>6</w:t>
      </w:r>
      <w:r>
        <w:rPr>
          <w:sz w:val="22"/>
          <w:szCs w:val="22"/>
        </w:rPr>
        <w:t xml:space="preserve">. </w:t>
      </w:r>
      <w:r w:rsidR="003B55CF">
        <w:rPr>
          <w:sz w:val="22"/>
          <w:szCs w:val="22"/>
        </w:rPr>
        <w:t>Срок</w:t>
      </w:r>
      <w:r>
        <w:rPr>
          <w:sz w:val="22"/>
          <w:szCs w:val="22"/>
        </w:rPr>
        <w:t>и</w:t>
      </w:r>
      <w:r w:rsidR="003B55CF">
        <w:rPr>
          <w:sz w:val="22"/>
          <w:szCs w:val="22"/>
        </w:rPr>
        <w:t xml:space="preserve"> поставки и количество отдельных партий Товара в рамках Спецификации определяется в заявках Покупателя, направляемых Поставщику в письменной форме (в т.ч. по электронной почте, согласно п. 8.3 настоящего Договора) не менее чем за 1 (один) день до планируемой даты отгрузки. </w:t>
      </w:r>
      <w:r>
        <w:rPr>
          <w:sz w:val="22"/>
          <w:szCs w:val="22"/>
        </w:rPr>
        <w:t>При технологической возможности д</w:t>
      </w:r>
      <w:r w:rsidR="003B55CF">
        <w:rPr>
          <w:sz w:val="22"/>
          <w:szCs w:val="22"/>
        </w:rPr>
        <w:t>опускается отгрузка по заявкам, составленным непосредственно в день отгрузки товара.</w:t>
      </w:r>
    </w:p>
    <w:p w14:paraId="7516CF24" w14:textId="53DBBACB" w:rsidR="001C3331" w:rsidRDefault="001C3331">
      <w:pPr>
        <w:pStyle w:val="2a"/>
        <w:shd w:val="clear" w:color="auto" w:fill="auto"/>
        <w:tabs>
          <w:tab w:val="left" w:pos="1407"/>
        </w:tabs>
        <w:spacing w:after="0" w:line="240" w:lineRule="auto"/>
        <w:ind w:firstLine="567"/>
        <w:rPr>
          <w:sz w:val="22"/>
          <w:szCs w:val="22"/>
        </w:rPr>
      </w:pPr>
      <w:r w:rsidRPr="00FF3323">
        <w:rPr>
          <w:sz w:val="22"/>
          <w:szCs w:val="22"/>
        </w:rPr>
        <w:t>1.</w:t>
      </w:r>
      <w:r w:rsidR="005A7FD2">
        <w:rPr>
          <w:sz w:val="22"/>
          <w:szCs w:val="22"/>
        </w:rPr>
        <w:t>7</w:t>
      </w:r>
      <w:r w:rsidRPr="00FF3323">
        <w:rPr>
          <w:sz w:val="22"/>
          <w:szCs w:val="22"/>
        </w:rPr>
        <w:t xml:space="preserve">. </w:t>
      </w:r>
      <w:r w:rsidR="008A55E5">
        <w:rPr>
          <w:sz w:val="22"/>
          <w:szCs w:val="22"/>
        </w:rPr>
        <w:t xml:space="preserve">Поставка осуществляется на условиях самовывоза </w:t>
      </w:r>
      <w:r w:rsidR="00CC3860">
        <w:rPr>
          <w:sz w:val="22"/>
          <w:szCs w:val="22"/>
        </w:rPr>
        <w:t xml:space="preserve">собственным </w:t>
      </w:r>
      <w:r w:rsidR="008A55E5">
        <w:rPr>
          <w:sz w:val="22"/>
          <w:szCs w:val="22"/>
        </w:rPr>
        <w:t>автомобильным транспортом</w:t>
      </w:r>
      <w:r w:rsidR="00CC3860">
        <w:rPr>
          <w:sz w:val="22"/>
          <w:szCs w:val="22"/>
        </w:rPr>
        <w:t>, или силами привлеч</w:t>
      </w:r>
      <w:r w:rsidR="00B2475F">
        <w:rPr>
          <w:sz w:val="22"/>
          <w:szCs w:val="22"/>
        </w:rPr>
        <w:t>ё</w:t>
      </w:r>
      <w:r w:rsidR="00CC3860">
        <w:rPr>
          <w:sz w:val="22"/>
          <w:szCs w:val="22"/>
        </w:rPr>
        <w:t>нн</w:t>
      </w:r>
      <w:r w:rsidR="00B2475F">
        <w:rPr>
          <w:sz w:val="22"/>
          <w:szCs w:val="22"/>
        </w:rPr>
        <w:t>ых</w:t>
      </w:r>
      <w:r w:rsidR="00CC3860">
        <w:rPr>
          <w:sz w:val="22"/>
          <w:szCs w:val="22"/>
        </w:rPr>
        <w:t xml:space="preserve"> автомобильного транспорта перевозчика,</w:t>
      </w:r>
      <w:r w:rsidR="008A55E5">
        <w:rPr>
          <w:sz w:val="22"/>
          <w:szCs w:val="22"/>
        </w:rPr>
        <w:t xml:space="preserve"> с производственной площадки </w:t>
      </w:r>
      <w:r w:rsidR="00471BAA">
        <w:rPr>
          <w:sz w:val="22"/>
          <w:szCs w:val="22"/>
        </w:rPr>
        <w:t>Поставщика, расположенной по адресу: Ростовская область, г. Таганрог, ул. Социалистическая, 150-д.</w:t>
      </w:r>
    </w:p>
    <w:p w14:paraId="4D944D5F" w14:textId="77777777" w:rsidR="008A55E5" w:rsidRPr="004D01F6" w:rsidRDefault="008A55E5">
      <w:pPr>
        <w:pStyle w:val="2a"/>
        <w:shd w:val="clear" w:color="auto" w:fill="auto"/>
        <w:tabs>
          <w:tab w:val="left" w:pos="1407"/>
        </w:tabs>
        <w:spacing w:after="0" w:line="240" w:lineRule="auto"/>
        <w:ind w:firstLine="567"/>
        <w:rPr>
          <w:sz w:val="22"/>
          <w:szCs w:val="22"/>
        </w:rPr>
      </w:pPr>
    </w:p>
    <w:p w14:paraId="31B9546D" w14:textId="77777777" w:rsidR="008477C2" w:rsidRDefault="008477C2">
      <w:pPr>
        <w:pStyle w:val="19"/>
        <w:keepNext/>
        <w:keepLines/>
        <w:shd w:val="clear" w:color="auto" w:fill="auto"/>
        <w:spacing w:line="240" w:lineRule="auto"/>
        <w:ind w:firstLine="567"/>
      </w:pPr>
      <w:bookmarkStart w:id="4" w:name="bookmark4"/>
      <w:r>
        <w:rPr>
          <w:rStyle w:val="12"/>
          <w:sz w:val="22"/>
          <w:szCs w:val="22"/>
        </w:rPr>
        <w:t xml:space="preserve">2. </w:t>
      </w:r>
      <w:r>
        <w:rPr>
          <w:sz w:val="22"/>
          <w:szCs w:val="22"/>
        </w:rPr>
        <w:t>Права и обязанности Сторон</w:t>
      </w:r>
      <w:bookmarkEnd w:id="4"/>
    </w:p>
    <w:p w14:paraId="2DE8A0B5" w14:textId="77777777" w:rsidR="008477C2" w:rsidRDefault="008477C2">
      <w:pPr>
        <w:pStyle w:val="19"/>
        <w:keepNext/>
        <w:keepLines/>
        <w:numPr>
          <w:ilvl w:val="0"/>
          <w:numId w:val="2"/>
        </w:numPr>
        <w:shd w:val="clear" w:color="auto" w:fill="auto"/>
        <w:tabs>
          <w:tab w:val="left" w:pos="1183"/>
        </w:tabs>
        <w:spacing w:line="240" w:lineRule="auto"/>
        <w:ind w:firstLine="567"/>
        <w:jc w:val="both"/>
      </w:pPr>
      <w:bookmarkStart w:id="5" w:name="bookmark5"/>
      <w:r>
        <w:rPr>
          <w:sz w:val="22"/>
          <w:szCs w:val="22"/>
        </w:rPr>
        <w:t>Поставщик обязан:</w:t>
      </w:r>
      <w:bookmarkEnd w:id="5"/>
    </w:p>
    <w:p w14:paraId="506A01B1" w14:textId="1C7291EF" w:rsidR="008477C2" w:rsidRDefault="008477C2">
      <w:pPr>
        <w:pStyle w:val="2a"/>
        <w:shd w:val="clear" w:color="auto" w:fill="auto"/>
        <w:tabs>
          <w:tab w:val="left" w:pos="1183"/>
        </w:tabs>
        <w:spacing w:after="0" w:line="240" w:lineRule="auto"/>
        <w:ind w:firstLine="567"/>
      </w:pPr>
      <w:bookmarkStart w:id="6" w:name="_Hlk515528951"/>
      <w:r>
        <w:rPr>
          <w:sz w:val="22"/>
          <w:szCs w:val="22"/>
        </w:rPr>
        <w:t xml:space="preserve">2.1.1. </w:t>
      </w:r>
      <w:bookmarkEnd w:id="6"/>
      <w:r>
        <w:rPr>
          <w:sz w:val="22"/>
          <w:szCs w:val="22"/>
        </w:rPr>
        <w:t xml:space="preserve">Произвести погрузку Товара в транспортное средство в пункте отгрузки (п.4.4.) в количестве и в сроки, согласно заявке, поданной Покупателем. </w:t>
      </w:r>
    </w:p>
    <w:p w14:paraId="74B1EA18" w14:textId="6DC65104" w:rsidR="008477C2" w:rsidRDefault="008477C2">
      <w:pPr>
        <w:pStyle w:val="2a"/>
        <w:shd w:val="clear" w:color="auto" w:fill="auto"/>
        <w:tabs>
          <w:tab w:val="left" w:pos="1183"/>
        </w:tabs>
        <w:spacing w:after="0" w:line="240" w:lineRule="auto"/>
        <w:ind w:firstLine="567"/>
        <w:rPr>
          <w:sz w:val="22"/>
          <w:szCs w:val="22"/>
        </w:rPr>
      </w:pPr>
      <w:r>
        <w:rPr>
          <w:sz w:val="22"/>
          <w:szCs w:val="22"/>
        </w:rPr>
        <w:t>2.1.</w:t>
      </w:r>
      <w:r w:rsidR="00B2475F" w:rsidRPr="006861D3">
        <w:rPr>
          <w:sz w:val="22"/>
          <w:szCs w:val="22"/>
        </w:rPr>
        <w:t>2</w:t>
      </w:r>
      <w:r>
        <w:rPr>
          <w:sz w:val="22"/>
          <w:szCs w:val="22"/>
        </w:rPr>
        <w:t>. Оформить товарную накладную по форме №ТОРГ-12 в соответствии с требованиями законодательства о бухгалтерском учете (ст. 9 Федерального закона от 06.12.2011 г. № 402-ФЗ)</w:t>
      </w:r>
      <w:r w:rsidR="00D17650">
        <w:rPr>
          <w:sz w:val="22"/>
          <w:szCs w:val="22"/>
        </w:rPr>
        <w:t xml:space="preserve"> по количеству отгруженного Товара </w:t>
      </w:r>
      <w:proofErr w:type="gramStart"/>
      <w:r w:rsidR="00D17650">
        <w:rPr>
          <w:sz w:val="22"/>
          <w:szCs w:val="22"/>
        </w:rPr>
        <w:t>в течении</w:t>
      </w:r>
      <w:proofErr w:type="gramEnd"/>
      <w:r w:rsidR="00D17650">
        <w:rPr>
          <w:sz w:val="22"/>
          <w:szCs w:val="22"/>
        </w:rPr>
        <w:t xml:space="preserve"> 1 (одного) дня</w:t>
      </w:r>
      <w:r>
        <w:rPr>
          <w:sz w:val="22"/>
          <w:szCs w:val="22"/>
        </w:rPr>
        <w:t xml:space="preserve"> и передать её Покупателю </w:t>
      </w:r>
      <w:r w:rsidR="00D17650">
        <w:rPr>
          <w:sz w:val="22"/>
          <w:szCs w:val="22"/>
        </w:rPr>
        <w:t>не позднее</w:t>
      </w:r>
      <w:r w:rsidR="00E32C39">
        <w:rPr>
          <w:sz w:val="22"/>
          <w:szCs w:val="22"/>
        </w:rPr>
        <w:t>,</w:t>
      </w:r>
      <w:r w:rsidR="00D17650">
        <w:rPr>
          <w:sz w:val="22"/>
          <w:szCs w:val="22"/>
        </w:rPr>
        <w:t xml:space="preserve"> чем на следующий рабочий день</w:t>
      </w:r>
      <w:r>
        <w:rPr>
          <w:sz w:val="22"/>
          <w:szCs w:val="22"/>
        </w:rPr>
        <w:t xml:space="preserve"> с момента отгрузки Товара.</w:t>
      </w:r>
    </w:p>
    <w:p w14:paraId="686E8AE2" w14:textId="2F3C00A7" w:rsidR="008477C2" w:rsidRDefault="005B1C94" w:rsidP="00D17650">
      <w:pPr>
        <w:pStyle w:val="2a"/>
        <w:shd w:val="clear" w:color="auto" w:fill="auto"/>
        <w:tabs>
          <w:tab w:val="left" w:pos="1183"/>
        </w:tabs>
        <w:spacing w:after="0" w:line="240" w:lineRule="auto"/>
        <w:ind w:firstLine="567"/>
        <w:rPr>
          <w:sz w:val="22"/>
          <w:szCs w:val="22"/>
        </w:rPr>
      </w:pPr>
      <w:r>
        <w:rPr>
          <w:sz w:val="22"/>
          <w:szCs w:val="22"/>
        </w:rPr>
        <w:t>2.1.</w:t>
      </w:r>
      <w:r w:rsidR="00E32C39" w:rsidRPr="006861D3">
        <w:rPr>
          <w:sz w:val="22"/>
          <w:szCs w:val="22"/>
        </w:rPr>
        <w:t>3</w:t>
      </w:r>
      <w:r>
        <w:rPr>
          <w:sz w:val="22"/>
          <w:szCs w:val="22"/>
        </w:rPr>
        <w:t xml:space="preserve">. </w:t>
      </w:r>
      <w:r w:rsidR="00E32C39">
        <w:rPr>
          <w:sz w:val="22"/>
          <w:szCs w:val="22"/>
        </w:rPr>
        <w:t xml:space="preserve">Ежедневно, </w:t>
      </w:r>
      <w:r>
        <w:rPr>
          <w:sz w:val="22"/>
          <w:szCs w:val="22"/>
        </w:rPr>
        <w:t>в конце каждого рабочего дня</w:t>
      </w:r>
      <w:r w:rsidR="00E32C39">
        <w:rPr>
          <w:sz w:val="22"/>
          <w:szCs w:val="22"/>
        </w:rPr>
        <w:t xml:space="preserve"> предоставлять Покупателю</w:t>
      </w:r>
      <w:r>
        <w:rPr>
          <w:sz w:val="22"/>
          <w:szCs w:val="22"/>
        </w:rPr>
        <w:t xml:space="preserve"> реестр отгруженного Товара</w:t>
      </w:r>
      <w:r w:rsidR="00E32C39">
        <w:rPr>
          <w:sz w:val="22"/>
          <w:szCs w:val="22"/>
        </w:rPr>
        <w:t>, с указанием каждой отгруженной партии, веса и наименования отгруженного товара</w:t>
      </w:r>
      <w:r>
        <w:rPr>
          <w:sz w:val="22"/>
          <w:szCs w:val="22"/>
        </w:rPr>
        <w:t xml:space="preserve"> и государственн</w:t>
      </w:r>
      <w:r w:rsidR="00E32C39">
        <w:rPr>
          <w:sz w:val="22"/>
          <w:szCs w:val="22"/>
        </w:rPr>
        <w:t>ого</w:t>
      </w:r>
      <w:r>
        <w:rPr>
          <w:sz w:val="22"/>
          <w:szCs w:val="22"/>
        </w:rPr>
        <w:t xml:space="preserve"> номер</w:t>
      </w:r>
      <w:r w:rsidR="00E32C39">
        <w:rPr>
          <w:sz w:val="22"/>
          <w:szCs w:val="22"/>
        </w:rPr>
        <w:t>а</w:t>
      </w:r>
      <w:r>
        <w:rPr>
          <w:sz w:val="22"/>
          <w:szCs w:val="22"/>
        </w:rPr>
        <w:t xml:space="preserve"> автотранспортного средства.</w:t>
      </w:r>
    </w:p>
    <w:p w14:paraId="2BF1D678" w14:textId="27E01161" w:rsidR="00BE1999" w:rsidRPr="00BE1999" w:rsidRDefault="00BE1999" w:rsidP="00D17650">
      <w:pPr>
        <w:pStyle w:val="2a"/>
        <w:shd w:val="clear" w:color="auto" w:fill="auto"/>
        <w:tabs>
          <w:tab w:val="left" w:pos="1183"/>
        </w:tabs>
        <w:spacing w:after="0" w:line="240" w:lineRule="auto"/>
        <w:ind w:firstLine="567"/>
      </w:pPr>
      <w:r w:rsidRPr="006861D3">
        <w:rPr>
          <w:sz w:val="22"/>
          <w:szCs w:val="22"/>
        </w:rPr>
        <w:t xml:space="preserve">2.1.4. </w:t>
      </w:r>
      <w:r>
        <w:rPr>
          <w:sz w:val="22"/>
          <w:szCs w:val="22"/>
        </w:rPr>
        <w:t>Предоставить представителю Покупателя право доступа на производственную площадку и склад готовой продукции для целей совместного контроля качества производимого Товара</w:t>
      </w:r>
    </w:p>
    <w:p w14:paraId="73D2FD27" w14:textId="77777777" w:rsidR="008477C2" w:rsidRDefault="008477C2">
      <w:pPr>
        <w:pStyle w:val="2a"/>
        <w:shd w:val="clear" w:color="auto" w:fill="auto"/>
        <w:tabs>
          <w:tab w:val="left" w:pos="1183"/>
        </w:tabs>
        <w:spacing w:after="0" w:line="240" w:lineRule="auto"/>
        <w:ind w:firstLine="0"/>
        <w:rPr>
          <w:sz w:val="22"/>
          <w:szCs w:val="22"/>
        </w:rPr>
      </w:pPr>
    </w:p>
    <w:p w14:paraId="0046C772" w14:textId="77777777" w:rsidR="008477C2" w:rsidRDefault="008477C2">
      <w:pPr>
        <w:pStyle w:val="19"/>
        <w:keepNext/>
        <w:keepLines/>
        <w:numPr>
          <w:ilvl w:val="0"/>
          <w:numId w:val="2"/>
        </w:numPr>
        <w:shd w:val="clear" w:color="auto" w:fill="auto"/>
        <w:tabs>
          <w:tab w:val="left" w:pos="1183"/>
        </w:tabs>
        <w:spacing w:line="240" w:lineRule="auto"/>
        <w:ind w:firstLine="567"/>
        <w:jc w:val="both"/>
      </w:pPr>
      <w:bookmarkStart w:id="7" w:name="bookmark6"/>
      <w:r>
        <w:rPr>
          <w:sz w:val="22"/>
          <w:szCs w:val="22"/>
        </w:rPr>
        <w:lastRenderedPageBreak/>
        <w:t>Покупатель обязан:</w:t>
      </w:r>
      <w:bookmarkEnd w:id="7"/>
    </w:p>
    <w:p w14:paraId="365E00B6" w14:textId="34977049" w:rsidR="008477C2" w:rsidRDefault="008477C2" w:rsidP="009D54C5">
      <w:pPr>
        <w:pStyle w:val="2a"/>
        <w:shd w:val="clear" w:color="auto" w:fill="auto"/>
        <w:tabs>
          <w:tab w:val="left" w:pos="1183"/>
        </w:tabs>
        <w:spacing w:after="0" w:line="240" w:lineRule="auto"/>
        <w:ind w:firstLine="567"/>
        <w:rPr>
          <w:sz w:val="22"/>
          <w:szCs w:val="22"/>
        </w:rPr>
      </w:pPr>
      <w:r>
        <w:rPr>
          <w:sz w:val="22"/>
          <w:szCs w:val="22"/>
        </w:rPr>
        <w:t xml:space="preserve">2.2.1. </w:t>
      </w:r>
      <w:r w:rsidR="00D34400">
        <w:rPr>
          <w:sz w:val="22"/>
          <w:szCs w:val="22"/>
        </w:rPr>
        <w:t>О</w:t>
      </w:r>
      <w:r>
        <w:rPr>
          <w:sz w:val="22"/>
          <w:szCs w:val="22"/>
        </w:rPr>
        <w:t>существ</w:t>
      </w:r>
      <w:r w:rsidR="00BE1999">
        <w:rPr>
          <w:sz w:val="22"/>
          <w:szCs w:val="22"/>
        </w:rPr>
        <w:t>лять</w:t>
      </w:r>
      <w:r>
        <w:rPr>
          <w:sz w:val="22"/>
          <w:szCs w:val="22"/>
        </w:rPr>
        <w:t xml:space="preserve"> </w:t>
      </w:r>
      <w:r w:rsidR="00D34400">
        <w:rPr>
          <w:sz w:val="22"/>
          <w:szCs w:val="22"/>
        </w:rPr>
        <w:t>приемку Товара</w:t>
      </w:r>
      <w:r w:rsidR="00E32C39" w:rsidRPr="006861D3">
        <w:rPr>
          <w:sz w:val="22"/>
          <w:szCs w:val="22"/>
        </w:rPr>
        <w:t xml:space="preserve"> </w:t>
      </w:r>
      <w:r w:rsidR="00D34400">
        <w:rPr>
          <w:sz w:val="22"/>
          <w:szCs w:val="22"/>
        </w:rPr>
        <w:t xml:space="preserve">по </w:t>
      </w:r>
      <w:r>
        <w:rPr>
          <w:sz w:val="22"/>
          <w:szCs w:val="22"/>
        </w:rPr>
        <w:t>количеств</w:t>
      </w:r>
      <w:r w:rsidR="00D34400">
        <w:rPr>
          <w:sz w:val="22"/>
          <w:szCs w:val="22"/>
        </w:rPr>
        <w:t>у</w:t>
      </w:r>
      <w:r w:rsidR="00BE1999" w:rsidRPr="006861D3">
        <w:rPr>
          <w:sz w:val="22"/>
          <w:szCs w:val="22"/>
        </w:rPr>
        <w:t xml:space="preserve"> </w:t>
      </w:r>
      <w:r>
        <w:rPr>
          <w:sz w:val="22"/>
          <w:szCs w:val="22"/>
        </w:rPr>
        <w:t xml:space="preserve">в соответствии </w:t>
      </w:r>
      <w:r w:rsidR="009D54C5">
        <w:rPr>
          <w:sz w:val="22"/>
          <w:szCs w:val="22"/>
        </w:rPr>
        <w:t>с весом</w:t>
      </w:r>
      <w:r w:rsidR="00927D9D">
        <w:rPr>
          <w:sz w:val="22"/>
          <w:szCs w:val="22"/>
        </w:rPr>
        <w:t>,</w:t>
      </w:r>
      <w:r w:rsidR="00D34400">
        <w:rPr>
          <w:sz w:val="22"/>
          <w:szCs w:val="22"/>
        </w:rPr>
        <w:t xml:space="preserve"> указанным</w:t>
      </w:r>
      <w:r w:rsidR="009D54C5">
        <w:rPr>
          <w:sz w:val="22"/>
          <w:szCs w:val="22"/>
        </w:rPr>
        <w:t xml:space="preserve"> в товарно-сопроводительных документах</w:t>
      </w:r>
      <w:r w:rsidR="00D34400">
        <w:rPr>
          <w:sz w:val="22"/>
          <w:szCs w:val="22"/>
        </w:rPr>
        <w:t>, составленными</w:t>
      </w:r>
      <w:r w:rsidR="009D54C5">
        <w:rPr>
          <w:sz w:val="22"/>
          <w:szCs w:val="22"/>
        </w:rPr>
        <w:t xml:space="preserve"> в месте отгрузки Товара по данным автомобильных весов </w:t>
      </w:r>
      <w:r w:rsidR="00927D9D">
        <w:rPr>
          <w:sz w:val="22"/>
          <w:szCs w:val="22"/>
        </w:rPr>
        <w:t>Поставщика</w:t>
      </w:r>
      <w:r w:rsidR="009D54C5">
        <w:rPr>
          <w:sz w:val="22"/>
          <w:szCs w:val="22"/>
        </w:rPr>
        <w:t>.</w:t>
      </w:r>
    </w:p>
    <w:p w14:paraId="32ED0FA2" w14:textId="2B4B543B" w:rsidR="00E32C39" w:rsidRPr="006861D3" w:rsidRDefault="00E32C39" w:rsidP="009D54C5">
      <w:pPr>
        <w:pStyle w:val="2a"/>
        <w:shd w:val="clear" w:color="auto" w:fill="auto"/>
        <w:tabs>
          <w:tab w:val="left" w:pos="1183"/>
        </w:tabs>
        <w:spacing w:after="0" w:line="240" w:lineRule="auto"/>
        <w:ind w:firstLine="567"/>
      </w:pPr>
      <w:r w:rsidRPr="006861D3">
        <w:rPr>
          <w:sz w:val="22"/>
          <w:szCs w:val="22"/>
        </w:rPr>
        <w:t>2</w:t>
      </w:r>
      <w:r w:rsidR="00BE1999" w:rsidRPr="006861D3">
        <w:rPr>
          <w:sz w:val="22"/>
          <w:szCs w:val="22"/>
        </w:rPr>
        <w:t xml:space="preserve">.2.2. </w:t>
      </w:r>
      <w:r w:rsidR="00BE1999">
        <w:rPr>
          <w:sz w:val="22"/>
          <w:szCs w:val="22"/>
        </w:rPr>
        <w:t xml:space="preserve">Осуществлять контроль качества Товара во время его производства </w:t>
      </w:r>
    </w:p>
    <w:p w14:paraId="7F13A943" w14:textId="50E35FE0" w:rsidR="008477C2" w:rsidRDefault="008477C2">
      <w:pPr>
        <w:pStyle w:val="2a"/>
        <w:shd w:val="clear" w:color="auto" w:fill="auto"/>
        <w:tabs>
          <w:tab w:val="left" w:pos="1183"/>
        </w:tabs>
        <w:spacing w:after="0" w:line="240" w:lineRule="auto"/>
        <w:ind w:firstLine="567"/>
      </w:pPr>
      <w:r>
        <w:rPr>
          <w:sz w:val="22"/>
          <w:szCs w:val="22"/>
        </w:rPr>
        <w:t>2.2.</w:t>
      </w:r>
      <w:r w:rsidR="00385E27">
        <w:rPr>
          <w:sz w:val="22"/>
          <w:szCs w:val="22"/>
        </w:rPr>
        <w:t>3</w:t>
      </w:r>
      <w:r>
        <w:rPr>
          <w:sz w:val="22"/>
          <w:szCs w:val="22"/>
        </w:rPr>
        <w:t>. Покупатель обязан осуществить возврат оригиналов подписанных товарных накладных (ТОРГ-12) в течение 3 (трех) рабочих дней с момента получения оригиналов документов от Поставщика, а в случае отправки документов почтовой связью - в течение 10</w:t>
      </w:r>
      <w:r w:rsidR="00927D9D">
        <w:rPr>
          <w:sz w:val="22"/>
          <w:szCs w:val="22"/>
        </w:rPr>
        <w:t> </w:t>
      </w:r>
      <w:r>
        <w:rPr>
          <w:sz w:val="22"/>
          <w:szCs w:val="22"/>
        </w:rPr>
        <w:t>(Десяти) рабочих дней с момента отправки документов Поставщиком.</w:t>
      </w:r>
    </w:p>
    <w:p w14:paraId="30517251" w14:textId="5CE9E148" w:rsidR="008477C2" w:rsidRDefault="008477C2">
      <w:pPr>
        <w:pStyle w:val="2a"/>
        <w:shd w:val="clear" w:color="auto" w:fill="auto"/>
        <w:tabs>
          <w:tab w:val="left" w:pos="1183"/>
        </w:tabs>
        <w:spacing w:after="0" w:line="240" w:lineRule="auto"/>
        <w:ind w:firstLine="567"/>
      </w:pPr>
      <w:r>
        <w:rPr>
          <w:sz w:val="22"/>
          <w:szCs w:val="22"/>
        </w:rPr>
        <w:t>2.2.</w:t>
      </w:r>
      <w:r w:rsidR="00385E27">
        <w:rPr>
          <w:sz w:val="22"/>
          <w:szCs w:val="22"/>
        </w:rPr>
        <w:t>4</w:t>
      </w:r>
      <w:r>
        <w:rPr>
          <w:sz w:val="22"/>
          <w:szCs w:val="22"/>
        </w:rPr>
        <w:t>. Оплачивать поставленный Товар в соответствии со статьей 3 настоящего Договора.</w:t>
      </w:r>
    </w:p>
    <w:p w14:paraId="3F9B5462" w14:textId="77777777" w:rsidR="008477C2" w:rsidRDefault="008477C2">
      <w:pPr>
        <w:pStyle w:val="2a"/>
        <w:shd w:val="clear" w:color="auto" w:fill="auto"/>
        <w:tabs>
          <w:tab w:val="left" w:pos="1183"/>
        </w:tabs>
        <w:spacing w:after="0" w:line="240" w:lineRule="auto"/>
        <w:ind w:firstLine="567"/>
        <w:rPr>
          <w:sz w:val="22"/>
          <w:szCs w:val="22"/>
        </w:rPr>
      </w:pPr>
    </w:p>
    <w:p w14:paraId="45010DF7" w14:textId="77777777" w:rsidR="008477C2" w:rsidRDefault="008477C2">
      <w:pPr>
        <w:pStyle w:val="19"/>
        <w:keepNext/>
        <w:keepLines/>
        <w:numPr>
          <w:ilvl w:val="0"/>
          <w:numId w:val="2"/>
        </w:numPr>
        <w:shd w:val="clear" w:color="auto" w:fill="auto"/>
        <w:tabs>
          <w:tab w:val="left" w:pos="1183"/>
        </w:tabs>
        <w:spacing w:line="240" w:lineRule="auto"/>
        <w:ind w:firstLine="567"/>
        <w:jc w:val="both"/>
      </w:pPr>
      <w:bookmarkStart w:id="8" w:name="bookmark7"/>
      <w:r>
        <w:rPr>
          <w:sz w:val="22"/>
          <w:szCs w:val="22"/>
        </w:rPr>
        <w:t>Поставщик вправе:</w:t>
      </w:r>
    </w:p>
    <w:p w14:paraId="0F9EA28A" w14:textId="7BB0784E" w:rsidR="008477C2" w:rsidRPr="003F1A3A" w:rsidRDefault="008477C2" w:rsidP="003F1A3A">
      <w:pPr>
        <w:pStyle w:val="19"/>
        <w:keepNext/>
        <w:keepLines/>
        <w:shd w:val="clear" w:color="auto" w:fill="auto"/>
        <w:tabs>
          <w:tab w:val="left" w:pos="1183"/>
        </w:tabs>
        <w:spacing w:line="240" w:lineRule="auto"/>
        <w:ind w:firstLine="567"/>
        <w:jc w:val="both"/>
      </w:pPr>
      <w:r>
        <w:rPr>
          <w:b w:val="0"/>
          <w:bCs w:val="0"/>
          <w:sz w:val="22"/>
          <w:szCs w:val="22"/>
        </w:rPr>
        <w:t>2.3.1. Приостановить отгрузку Товара в случае нарушения Покупателем обязательств, указанных в настоящем Договоре и Спецификациях.</w:t>
      </w:r>
    </w:p>
    <w:bookmarkEnd w:id="8"/>
    <w:p w14:paraId="53CE371D" w14:textId="77777777" w:rsidR="008477C2" w:rsidRDefault="008477C2">
      <w:pPr>
        <w:pStyle w:val="2a"/>
        <w:shd w:val="clear" w:color="auto" w:fill="auto"/>
        <w:tabs>
          <w:tab w:val="left" w:pos="1183"/>
        </w:tabs>
        <w:spacing w:after="0" w:line="240" w:lineRule="auto"/>
        <w:ind w:firstLine="567"/>
        <w:rPr>
          <w:sz w:val="22"/>
          <w:szCs w:val="22"/>
        </w:rPr>
      </w:pPr>
      <w:r>
        <w:rPr>
          <w:b/>
          <w:bCs/>
          <w:sz w:val="22"/>
          <w:szCs w:val="22"/>
        </w:rPr>
        <w:t>2.</w:t>
      </w:r>
      <w:r w:rsidR="00741DF6">
        <w:rPr>
          <w:b/>
          <w:bCs/>
          <w:sz w:val="22"/>
          <w:szCs w:val="22"/>
        </w:rPr>
        <w:t>4</w:t>
      </w:r>
      <w:r>
        <w:rPr>
          <w:b/>
          <w:bCs/>
          <w:sz w:val="22"/>
          <w:szCs w:val="22"/>
        </w:rPr>
        <w:t>.</w:t>
      </w:r>
      <w:r>
        <w:rPr>
          <w:sz w:val="22"/>
          <w:szCs w:val="22"/>
        </w:rPr>
        <w:t xml:space="preserve"> Стороны </w:t>
      </w:r>
      <w:r>
        <w:rPr>
          <w:spacing w:val="-1"/>
          <w:sz w:val="22"/>
          <w:szCs w:val="22"/>
          <w:highlight w:val="white"/>
        </w:rPr>
        <w:t xml:space="preserve">обязуются в десятидневный срок </w:t>
      </w:r>
      <w:r>
        <w:rPr>
          <w:sz w:val="22"/>
          <w:szCs w:val="22"/>
        </w:rPr>
        <w:t>письменно информировать друг друга об изменении своего наименования, почтового, юридического и фактического адреса или банковских реквизитов.</w:t>
      </w:r>
    </w:p>
    <w:p w14:paraId="2925291B" w14:textId="77777777" w:rsidR="00564992" w:rsidRDefault="00564992">
      <w:pPr>
        <w:pStyle w:val="2a"/>
        <w:shd w:val="clear" w:color="auto" w:fill="auto"/>
        <w:tabs>
          <w:tab w:val="left" w:pos="1183"/>
        </w:tabs>
        <w:spacing w:after="0" w:line="240" w:lineRule="auto"/>
        <w:ind w:firstLine="567"/>
      </w:pPr>
    </w:p>
    <w:p w14:paraId="11A6B4EC" w14:textId="77777777" w:rsidR="008477C2" w:rsidRDefault="008477C2">
      <w:pPr>
        <w:pStyle w:val="19"/>
        <w:keepNext/>
        <w:keepLines/>
        <w:shd w:val="clear" w:color="auto" w:fill="auto"/>
        <w:tabs>
          <w:tab w:val="left" w:pos="0"/>
        </w:tabs>
        <w:spacing w:line="240" w:lineRule="auto"/>
      </w:pPr>
      <w:r>
        <w:rPr>
          <w:sz w:val="22"/>
          <w:szCs w:val="22"/>
          <w:highlight w:val="white"/>
        </w:rPr>
        <w:t xml:space="preserve">3. </w:t>
      </w:r>
      <w:bookmarkStart w:id="9" w:name="bookmark8"/>
      <w:r>
        <w:rPr>
          <w:sz w:val="22"/>
          <w:szCs w:val="22"/>
          <w:highlight w:val="white"/>
        </w:rPr>
        <w:t>Цена Товара и порядок расчетов</w:t>
      </w:r>
      <w:bookmarkEnd w:id="9"/>
    </w:p>
    <w:p w14:paraId="060AD974" w14:textId="5189B99B" w:rsidR="005A7FD2" w:rsidRDefault="008477C2">
      <w:pPr>
        <w:pStyle w:val="2a"/>
        <w:shd w:val="clear" w:color="auto" w:fill="auto"/>
        <w:tabs>
          <w:tab w:val="left" w:pos="1100"/>
        </w:tabs>
        <w:spacing w:after="0" w:line="240" w:lineRule="auto"/>
        <w:ind w:firstLine="567"/>
        <w:rPr>
          <w:sz w:val="22"/>
          <w:szCs w:val="22"/>
          <w:highlight w:val="white"/>
        </w:rPr>
      </w:pPr>
      <w:r>
        <w:rPr>
          <w:sz w:val="22"/>
          <w:szCs w:val="22"/>
          <w:highlight w:val="white"/>
        </w:rPr>
        <w:t xml:space="preserve">3.1. </w:t>
      </w:r>
      <w:r w:rsidR="005A7FD2">
        <w:rPr>
          <w:sz w:val="22"/>
          <w:szCs w:val="22"/>
          <w:highlight w:val="white"/>
        </w:rPr>
        <w:t xml:space="preserve">Цена договора </w:t>
      </w:r>
      <w:r w:rsidR="005A7FD2" w:rsidRPr="009E1686">
        <w:rPr>
          <w:sz w:val="22"/>
          <w:szCs w:val="22"/>
        </w:rPr>
        <w:t xml:space="preserve">составляет </w:t>
      </w:r>
      <w:r w:rsidR="009E1686" w:rsidRPr="009E1686">
        <w:rPr>
          <w:sz w:val="22"/>
          <w:szCs w:val="22"/>
        </w:rPr>
        <w:t>________________</w:t>
      </w:r>
      <w:r w:rsidR="005A7FD2" w:rsidRPr="009E1686">
        <w:rPr>
          <w:sz w:val="22"/>
          <w:szCs w:val="22"/>
        </w:rPr>
        <w:t xml:space="preserve"> (</w:t>
      </w:r>
      <w:r w:rsidR="009E1686" w:rsidRPr="009E1686">
        <w:rPr>
          <w:sz w:val="22"/>
          <w:szCs w:val="22"/>
        </w:rPr>
        <w:t>_________________________________</w:t>
      </w:r>
      <w:r w:rsidR="005A7FD2" w:rsidRPr="009E1686">
        <w:rPr>
          <w:sz w:val="22"/>
          <w:szCs w:val="22"/>
        </w:rPr>
        <w:t>) рублей</w:t>
      </w:r>
      <w:r w:rsidR="005A7FD2">
        <w:rPr>
          <w:sz w:val="22"/>
          <w:szCs w:val="22"/>
          <w:highlight w:val="white"/>
        </w:rPr>
        <w:t>.</w:t>
      </w:r>
    </w:p>
    <w:p w14:paraId="597C42EB" w14:textId="3827C473" w:rsidR="008477C2" w:rsidRDefault="005A7FD2">
      <w:pPr>
        <w:pStyle w:val="2a"/>
        <w:shd w:val="clear" w:color="auto" w:fill="auto"/>
        <w:tabs>
          <w:tab w:val="left" w:pos="1100"/>
        </w:tabs>
        <w:spacing w:after="0" w:line="240" w:lineRule="auto"/>
        <w:ind w:firstLine="567"/>
      </w:pPr>
      <w:r>
        <w:rPr>
          <w:sz w:val="22"/>
          <w:szCs w:val="22"/>
          <w:highlight w:val="white"/>
        </w:rPr>
        <w:t>3.2.</w:t>
      </w:r>
      <w:r w:rsidR="009B3C8D">
        <w:rPr>
          <w:sz w:val="22"/>
          <w:szCs w:val="22"/>
        </w:rPr>
        <w:t xml:space="preserve"> </w:t>
      </w:r>
      <w:r w:rsidR="008477C2">
        <w:rPr>
          <w:sz w:val="22"/>
          <w:szCs w:val="22"/>
        </w:rPr>
        <w:t>Цена Товара устанавливается в рублях</w:t>
      </w:r>
      <w:r w:rsidR="00741DF6">
        <w:rPr>
          <w:sz w:val="22"/>
          <w:szCs w:val="22"/>
        </w:rPr>
        <w:t xml:space="preserve"> с учетом </w:t>
      </w:r>
      <w:r w:rsidR="00D17650">
        <w:rPr>
          <w:sz w:val="22"/>
          <w:szCs w:val="22"/>
        </w:rPr>
        <w:t xml:space="preserve">погрузки </w:t>
      </w:r>
      <w:r w:rsidR="008477C2">
        <w:rPr>
          <w:sz w:val="22"/>
          <w:szCs w:val="22"/>
        </w:rPr>
        <w:t>за одну тонну</w:t>
      </w:r>
      <w:r w:rsidR="009B3C8D">
        <w:rPr>
          <w:sz w:val="22"/>
          <w:szCs w:val="22"/>
        </w:rPr>
        <w:t>,</w:t>
      </w:r>
      <w:r w:rsidR="008477C2">
        <w:rPr>
          <w:sz w:val="22"/>
          <w:szCs w:val="22"/>
        </w:rPr>
        <w:t xml:space="preserve"> налогом на добавленную стоимость не облагается в связи с тем, что Поставщик применяет упрощенную систему налогообложения и не является плательщиком НДС на основании п.2 ст. 346.11 НК РФ.</w:t>
      </w:r>
    </w:p>
    <w:p w14:paraId="0F20060B" w14:textId="3EA5A790" w:rsidR="008477C2" w:rsidRDefault="008477C2">
      <w:pPr>
        <w:pStyle w:val="2a"/>
        <w:shd w:val="clear" w:color="auto" w:fill="auto"/>
        <w:tabs>
          <w:tab w:val="left" w:pos="1100"/>
        </w:tabs>
        <w:spacing w:after="0" w:line="240" w:lineRule="auto"/>
        <w:ind w:firstLine="567"/>
      </w:pPr>
      <w:r>
        <w:rPr>
          <w:sz w:val="22"/>
          <w:szCs w:val="22"/>
          <w:highlight w:val="white"/>
        </w:rPr>
        <w:t>3.</w:t>
      </w:r>
      <w:r w:rsidR="009B3C8D">
        <w:rPr>
          <w:sz w:val="22"/>
          <w:szCs w:val="22"/>
          <w:highlight w:val="white"/>
        </w:rPr>
        <w:t>3</w:t>
      </w:r>
      <w:r>
        <w:rPr>
          <w:sz w:val="22"/>
          <w:szCs w:val="22"/>
          <w:highlight w:val="white"/>
        </w:rPr>
        <w:t xml:space="preserve">. </w:t>
      </w:r>
      <w:r w:rsidR="009B3C8D">
        <w:rPr>
          <w:spacing w:val="-1"/>
          <w:sz w:val="22"/>
          <w:szCs w:val="22"/>
        </w:rPr>
        <w:t>О</w:t>
      </w:r>
      <w:r w:rsidR="009B3C8D" w:rsidRPr="009B3C8D">
        <w:rPr>
          <w:spacing w:val="-1"/>
          <w:sz w:val="22"/>
          <w:szCs w:val="22"/>
        </w:rPr>
        <w:t xml:space="preserve">плата </w:t>
      </w:r>
      <w:r w:rsidR="009B3C8D">
        <w:rPr>
          <w:spacing w:val="-1"/>
          <w:sz w:val="22"/>
          <w:szCs w:val="22"/>
        </w:rPr>
        <w:t>поставляемого Т</w:t>
      </w:r>
      <w:r w:rsidR="009B3C8D" w:rsidRPr="009B3C8D">
        <w:rPr>
          <w:spacing w:val="-1"/>
          <w:sz w:val="22"/>
          <w:szCs w:val="22"/>
        </w:rPr>
        <w:t>овар</w:t>
      </w:r>
      <w:r w:rsidR="009B3C8D">
        <w:rPr>
          <w:spacing w:val="-1"/>
          <w:sz w:val="22"/>
          <w:szCs w:val="22"/>
        </w:rPr>
        <w:t>а</w:t>
      </w:r>
      <w:r w:rsidR="009B3C8D" w:rsidRPr="009B3C8D">
        <w:rPr>
          <w:spacing w:val="-1"/>
          <w:sz w:val="22"/>
          <w:szCs w:val="22"/>
        </w:rPr>
        <w:t xml:space="preserve"> осуществляется путем перечисления 100% предоплаты на расчетный счет Продавца не позднее 5 (пятого) числа, либо первого рабочего дня, следующего за 5 (пятым) числом, если оно выпало на выходной или нерабочий день, за минимальное количество товара</w:t>
      </w:r>
      <w:r w:rsidR="009B3C8D">
        <w:rPr>
          <w:spacing w:val="-1"/>
          <w:sz w:val="22"/>
          <w:szCs w:val="22"/>
        </w:rPr>
        <w:t>, указанное в п. 1.3 настоящего Договора.</w:t>
      </w:r>
    </w:p>
    <w:p w14:paraId="5A949136" w14:textId="07F8AEFE" w:rsidR="008477C2" w:rsidRDefault="008477C2">
      <w:pPr>
        <w:pStyle w:val="2a"/>
        <w:shd w:val="clear" w:color="auto" w:fill="auto"/>
        <w:tabs>
          <w:tab w:val="left" w:pos="1100"/>
        </w:tabs>
        <w:spacing w:after="0" w:line="240" w:lineRule="auto"/>
        <w:ind w:firstLine="567"/>
      </w:pPr>
      <w:r>
        <w:rPr>
          <w:sz w:val="22"/>
          <w:szCs w:val="22"/>
          <w:highlight w:val="white"/>
        </w:rPr>
        <w:t>3.3. Оплата Товара производится Покупателем на основании выставленного Поставщиком счета на оплату путем перечисления денежных средств на расчетный счет Поставщика.</w:t>
      </w:r>
    </w:p>
    <w:p w14:paraId="1093ADD2" w14:textId="77777777" w:rsidR="008477C2" w:rsidRDefault="008477C2">
      <w:pPr>
        <w:pStyle w:val="2a"/>
        <w:shd w:val="clear" w:color="auto" w:fill="auto"/>
        <w:tabs>
          <w:tab w:val="left" w:pos="1100"/>
        </w:tabs>
        <w:spacing w:after="0" w:line="240" w:lineRule="auto"/>
        <w:ind w:firstLine="567"/>
      </w:pPr>
      <w:r>
        <w:rPr>
          <w:sz w:val="22"/>
          <w:szCs w:val="22"/>
          <w:highlight w:val="white"/>
        </w:rPr>
        <w:t>3.4. Датой оплаты за поставленный Товар считается дата поступления денежных средств на расчетный счет Поставщика.</w:t>
      </w:r>
    </w:p>
    <w:p w14:paraId="482A29E9" w14:textId="042A27AA" w:rsidR="001046F9" w:rsidRPr="009B3C8D" w:rsidRDefault="001046F9">
      <w:pPr>
        <w:pStyle w:val="2a"/>
        <w:shd w:val="clear" w:color="auto" w:fill="auto"/>
        <w:tabs>
          <w:tab w:val="left" w:pos="1100"/>
        </w:tabs>
        <w:spacing w:after="0" w:line="240" w:lineRule="auto"/>
        <w:ind w:firstLine="567"/>
      </w:pPr>
      <w:r w:rsidRPr="009B3C8D">
        <w:rPr>
          <w:spacing w:val="-1"/>
          <w:sz w:val="22"/>
          <w:szCs w:val="22"/>
        </w:rPr>
        <w:t>3.</w:t>
      </w:r>
      <w:r w:rsidR="009B3C8D">
        <w:rPr>
          <w:spacing w:val="-1"/>
          <w:sz w:val="22"/>
          <w:szCs w:val="22"/>
        </w:rPr>
        <w:t>5</w:t>
      </w:r>
      <w:r w:rsidRPr="009B3C8D">
        <w:rPr>
          <w:spacing w:val="-1"/>
          <w:sz w:val="22"/>
          <w:szCs w:val="22"/>
        </w:rPr>
        <w:t>. Цена на Товар по подписанной Сторонами Спецификации к настоящему Договору не может быть увеличена до полного исполнения Сторонами условий, указанных в Спецификации.</w:t>
      </w:r>
    </w:p>
    <w:p w14:paraId="26662353" w14:textId="77777777" w:rsidR="008477C2" w:rsidRDefault="008477C2">
      <w:pPr>
        <w:pStyle w:val="19"/>
        <w:shd w:val="clear" w:color="auto" w:fill="auto"/>
        <w:tabs>
          <w:tab w:val="left" w:pos="4192"/>
        </w:tabs>
        <w:spacing w:line="240" w:lineRule="auto"/>
        <w:ind w:firstLine="567"/>
        <w:rPr>
          <w:rFonts w:ascii="Arial" w:hAnsi="Arial" w:cs="Arial"/>
          <w:b w:val="0"/>
          <w:color w:val="222222"/>
          <w:spacing w:val="-1"/>
          <w:sz w:val="22"/>
          <w:szCs w:val="22"/>
          <w:highlight w:val="white"/>
        </w:rPr>
      </w:pPr>
    </w:p>
    <w:p w14:paraId="3765F574" w14:textId="77777777" w:rsidR="008477C2" w:rsidRDefault="008477C2">
      <w:pPr>
        <w:pStyle w:val="19"/>
        <w:shd w:val="clear" w:color="auto" w:fill="auto"/>
        <w:tabs>
          <w:tab w:val="left" w:pos="4192"/>
        </w:tabs>
        <w:spacing w:line="240" w:lineRule="auto"/>
        <w:ind w:firstLine="567"/>
      </w:pPr>
      <w:r>
        <w:rPr>
          <w:sz w:val="22"/>
          <w:szCs w:val="22"/>
        </w:rPr>
        <w:t xml:space="preserve">4. </w:t>
      </w:r>
      <w:bookmarkStart w:id="10" w:name="bookmark9"/>
      <w:r>
        <w:rPr>
          <w:sz w:val="22"/>
          <w:szCs w:val="22"/>
        </w:rPr>
        <w:t>Условия поставки</w:t>
      </w:r>
      <w:bookmarkEnd w:id="10"/>
      <w:r>
        <w:rPr>
          <w:sz w:val="22"/>
          <w:szCs w:val="22"/>
        </w:rPr>
        <w:t>, приемки Товара</w:t>
      </w:r>
    </w:p>
    <w:p w14:paraId="5D8635DC" w14:textId="6EACB960" w:rsidR="008477C2" w:rsidRDefault="008477C2">
      <w:pPr>
        <w:pStyle w:val="2a"/>
        <w:shd w:val="clear" w:color="auto" w:fill="auto"/>
        <w:tabs>
          <w:tab w:val="left" w:pos="1186"/>
        </w:tabs>
        <w:spacing w:after="0" w:line="240" w:lineRule="auto"/>
        <w:ind w:firstLine="567"/>
      </w:pPr>
      <w:r>
        <w:rPr>
          <w:sz w:val="22"/>
          <w:szCs w:val="22"/>
        </w:rPr>
        <w:t xml:space="preserve">4.1. </w:t>
      </w:r>
      <w:r>
        <w:rPr>
          <w:b/>
          <w:bCs/>
          <w:sz w:val="22"/>
          <w:szCs w:val="22"/>
        </w:rPr>
        <w:t>Период поставки Товара</w:t>
      </w:r>
      <w:r w:rsidR="009B3C8D" w:rsidRPr="009B3C8D">
        <w:rPr>
          <w:sz w:val="22"/>
          <w:szCs w:val="22"/>
        </w:rPr>
        <w:t xml:space="preserve"> в рамках </w:t>
      </w:r>
      <w:r w:rsidR="009B3C8D">
        <w:rPr>
          <w:sz w:val="22"/>
          <w:szCs w:val="22"/>
        </w:rPr>
        <w:t>срока действия настоящего Договора</w:t>
      </w:r>
      <w:r w:rsidR="00883AE1">
        <w:rPr>
          <w:sz w:val="22"/>
          <w:szCs w:val="22"/>
        </w:rPr>
        <w:t xml:space="preserve"> указывается в Спецификации, которая является неотъемлемой частью настоящего договора</w:t>
      </w:r>
      <w:r>
        <w:rPr>
          <w:sz w:val="22"/>
          <w:szCs w:val="22"/>
        </w:rPr>
        <w:t xml:space="preserve">. </w:t>
      </w:r>
    </w:p>
    <w:p w14:paraId="00CD2725" w14:textId="73507934" w:rsidR="008477C2" w:rsidRDefault="008477C2">
      <w:pPr>
        <w:pStyle w:val="2a"/>
        <w:shd w:val="clear" w:color="auto" w:fill="auto"/>
        <w:tabs>
          <w:tab w:val="left" w:pos="1186"/>
        </w:tabs>
        <w:spacing w:after="0" w:line="240" w:lineRule="auto"/>
        <w:ind w:firstLine="567"/>
      </w:pPr>
      <w:r>
        <w:rPr>
          <w:sz w:val="22"/>
          <w:szCs w:val="22"/>
        </w:rPr>
        <w:t>4.2. Датой поставки Товара считается дата фактической передачи Поставщиком Товара Покупателю и подписания последним товарной накладной.</w:t>
      </w:r>
    </w:p>
    <w:p w14:paraId="59637155" w14:textId="7146BE4B" w:rsidR="008477C2" w:rsidRDefault="008477C2">
      <w:pPr>
        <w:pStyle w:val="2a"/>
        <w:shd w:val="clear" w:color="auto" w:fill="auto"/>
        <w:tabs>
          <w:tab w:val="left" w:pos="1186"/>
        </w:tabs>
        <w:spacing w:after="0" w:line="240" w:lineRule="auto"/>
        <w:ind w:firstLine="567"/>
      </w:pPr>
      <w:r>
        <w:rPr>
          <w:sz w:val="22"/>
          <w:szCs w:val="22"/>
        </w:rPr>
        <w:t>4.</w:t>
      </w:r>
      <w:r w:rsidR="00741DF6">
        <w:rPr>
          <w:sz w:val="22"/>
          <w:szCs w:val="22"/>
        </w:rPr>
        <w:t>3</w:t>
      </w:r>
      <w:r>
        <w:rPr>
          <w:sz w:val="22"/>
          <w:szCs w:val="22"/>
        </w:rPr>
        <w:t xml:space="preserve">. </w:t>
      </w:r>
      <w:r>
        <w:rPr>
          <w:b/>
          <w:bCs/>
          <w:sz w:val="22"/>
          <w:szCs w:val="22"/>
        </w:rPr>
        <w:t>Пункт отгрузки Товара</w:t>
      </w:r>
      <w:r>
        <w:rPr>
          <w:sz w:val="22"/>
          <w:szCs w:val="22"/>
        </w:rPr>
        <w:t xml:space="preserve">: склад </w:t>
      </w:r>
      <w:r w:rsidR="001046F9">
        <w:rPr>
          <w:sz w:val="22"/>
          <w:szCs w:val="22"/>
        </w:rPr>
        <w:t>Поставщика</w:t>
      </w:r>
      <w:r>
        <w:rPr>
          <w:sz w:val="22"/>
          <w:szCs w:val="22"/>
        </w:rPr>
        <w:t xml:space="preserve">, находящийся по адресу: </w:t>
      </w:r>
      <w:r>
        <w:rPr>
          <w:rFonts w:eastAsia="Calibri"/>
          <w:sz w:val="22"/>
          <w:szCs w:val="22"/>
          <w:lang w:eastAsia="en-US" w:bidi="ar-SA"/>
        </w:rPr>
        <w:t xml:space="preserve">Ростовская область, г. Таганрог, ул. Социалистическая, д.150-д, </w:t>
      </w:r>
      <w:r>
        <w:rPr>
          <w:sz w:val="22"/>
          <w:szCs w:val="22"/>
        </w:rPr>
        <w:t xml:space="preserve">если иное не указано в Спецификациях к настоящему Договору.           </w:t>
      </w:r>
    </w:p>
    <w:p w14:paraId="56FFC13D" w14:textId="4D2E6F03" w:rsidR="008477C2" w:rsidRDefault="008477C2">
      <w:pPr>
        <w:pStyle w:val="2a"/>
        <w:shd w:val="clear" w:color="auto" w:fill="auto"/>
        <w:tabs>
          <w:tab w:val="left" w:pos="1407"/>
        </w:tabs>
        <w:spacing w:after="0" w:line="240" w:lineRule="auto"/>
        <w:ind w:firstLine="567"/>
      </w:pPr>
      <w:r>
        <w:rPr>
          <w:sz w:val="22"/>
          <w:szCs w:val="22"/>
        </w:rPr>
        <w:t>4.</w:t>
      </w:r>
      <w:r w:rsidR="00741DF6">
        <w:rPr>
          <w:sz w:val="22"/>
          <w:szCs w:val="22"/>
        </w:rPr>
        <w:t>4</w:t>
      </w:r>
      <w:r>
        <w:rPr>
          <w:sz w:val="22"/>
          <w:szCs w:val="22"/>
        </w:rPr>
        <w:t>. Обязательства Поставщика по поставке считаются выполненными, а право собственности на Товар и все риски перешедшими на Покупателя (момент поставки) – с момента приемки Товара</w:t>
      </w:r>
      <w:r w:rsidR="009B3C8D">
        <w:rPr>
          <w:sz w:val="22"/>
          <w:szCs w:val="22"/>
        </w:rPr>
        <w:t xml:space="preserve"> по количеству и фракционному составу при отгрузке со с</w:t>
      </w:r>
      <w:r>
        <w:rPr>
          <w:sz w:val="22"/>
          <w:szCs w:val="22"/>
        </w:rPr>
        <w:t>клад</w:t>
      </w:r>
      <w:r w:rsidR="009B3C8D">
        <w:rPr>
          <w:sz w:val="22"/>
          <w:szCs w:val="22"/>
        </w:rPr>
        <w:t>а</w:t>
      </w:r>
      <w:r>
        <w:rPr>
          <w:sz w:val="22"/>
          <w:szCs w:val="22"/>
        </w:rPr>
        <w:t xml:space="preserve"> </w:t>
      </w:r>
      <w:r w:rsidR="003D3741">
        <w:rPr>
          <w:sz w:val="22"/>
          <w:szCs w:val="22"/>
        </w:rPr>
        <w:t xml:space="preserve">Покупателя </w:t>
      </w:r>
      <w:r>
        <w:rPr>
          <w:sz w:val="22"/>
          <w:szCs w:val="22"/>
        </w:rPr>
        <w:t>уполномоченным представителем Покупателя путем подписания товарной накладной.</w:t>
      </w:r>
    </w:p>
    <w:p w14:paraId="2CA53407" w14:textId="18A66430" w:rsidR="008477C2" w:rsidRDefault="008477C2" w:rsidP="003F1A3A">
      <w:pPr>
        <w:widowControl/>
        <w:suppressAutoHyphens w:val="0"/>
        <w:ind w:firstLine="567"/>
        <w:jc w:val="both"/>
        <w:rPr>
          <w:rFonts w:ascii="Times New Roman" w:hAnsi="Times New Roman" w:cs="Times New Roman"/>
          <w:sz w:val="22"/>
          <w:szCs w:val="22"/>
        </w:rPr>
      </w:pPr>
      <w:r w:rsidRPr="003F1A3A">
        <w:rPr>
          <w:rFonts w:ascii="Times New Roman" w:hAnsi="Times New Roman" w:cs="Times New Roman"/>
          <w:sz w:val="22"/>
          <w:szCs w:val="22"/>
        </w:rPr>
        <w:t>4.</w:t>
      </w:r>
      <w:r w:rsidR="003D3741">
        <w:rPr>
          <w:rFonts w:ascii="Times New Roman" w:hAnsi="Times New Roman" w:cs="Times New Roman"/>
          <w:sz w:val="22"/>
          <w:szCs w:val="22"/>
        </w:rPr>
        <w:t>5</w:t>
      </w:r>
      <w:r w:rsidRPr="003F1A3A">
        <w:rPr>
          <w:rFonts w:ascii="Times New Roman" w:hAnsi="Times New Roman" w:cs="Times New Roman"/>
          <w:sz w:val="22"/>
          <w:szCs w:val="22"/>
        </w:rPr>
        <w:t xml:space="preserve">. </w:t>
      </w:r>
      <w:r w:rsidR="00AB5C5F">
        <w:rPr>
          <w:rFonts w:ascii="Times New Roman" w:hAnsi="Times New Roman" w:cs="Times New Roman"/>
          <w:sz w:val="22"/>
          <w:szCs w:val="22"/>
        </w:rPr>
        <w:t>Приёмка Товара по качеству осуществляется представителем Покупателя ежедневно, путем контроля произведенного Товара Поставщиком в течении предшествующих суток. Моментом согласия Покупателя с качеством Товара является подписание уполномоченным представителем Покупателя Паспорта качества на каждую произведенную фракцию Товара.</w:t>
      </w:r>
    </w:p>
    <w:p w14:paraId="49E7B424" w14:textId="218BA238" w:rsidR="00AB5C5F" w:rsidRPr="003F1A3A" w:rsidRDefault="00AB5C5F" w:rsidP="003F1A3A">
      <w:pPr>
        <w:widowControl/>
        <w:suppressAutoHyphens w:val="0"/>
        <w:ind w:firstLine="567"/>
        <w:jc w:val="both"/>
        <w:rPr>
          <w:rFonts w:ascii="Times New Roman" w:eastAsia="Times New Roman" w:hAnsi="Times New Roman" w:cs="Times New Roman"/>
          <w:color w:val="auto"/>
          <w:kern w:val="0"/>
          <w:sz w:val="22"/>
          <w:szCs w:val="22"/>
          <w:lang w:eastAsia="ru-RU" w:bidi="ar-SA"/>
        </w:rPr>
      </w:pPr>
      <w:r>
        <w:rPr>
          <w:rFonts w:ascii="Times New Roman" w:hAnsi="Times New Roman" w:cs="Times New Roman"/>
          <w:sz w:val="22"/>
          <w:szCs w:val="22"/>
        </w:rPr>
        <w:t>4.6. Приемка Товара по количеству осуществляется согласно п. 2.2.1. настоящего Договора.</w:t>
      </w:r>
    </w:p>
    <w:p w14:paraId="58C9B57A" w14:textId="5E228C58" w:rsidR="008477C2" w:rsidRDefault="008477C2">
      <w:pPr>
        <w:tabs>
          <w:tab w:val="left" w:pos="1186"/>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C83CD5">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 В случае возникновения обоснованных претензий к </w:t>
      </w:r>
      <w:r w:rsidR="00C83CD5">
        <w:rPr>
          <w:rFonts w:ascii="Times New Roman" w:eastAsia="Times New Roman" w:hAnsi="Times New Roman" w:cs="Times New Roman"/>
          <w:sz w:val="22"/>
          <w:szCs w:val="22"/>
        </w:rPr>
        <w:t xml:space="preserve">фракционному составу </w:t>
      </w:r>
      <w:r>
        <w:rPr>
          <w:rFonts w:ascii="Times New Roman" w:eastAsia="Times New Roman" w:hAnsi="Times New Roman" w:cs="Times New Roman"/>
          <w:sz w:val="22"/>
          <w:szCs w:val="22"/>
        </w:rPr>
        <w:t>или количеству Товара, поставляемого в соответствии с настоящим договором, соответствующие претензии Покупателя фиксируются в товарно-транспортной накладной.</w:t>
      </w:r>
    </w:p>
    <w:p w14:paraId="44B8F4F8" w14:textId="4A5ED3F3" w:rsidR="00C83CD5" w:rsidRDefault="00C83CD5">
      <w:pPr>
        <w:tabs>
          <w:tab w:val="left" w:pos="1186"/>
        </w:tabs>
        <w:ind w:firstLine="567"/>
        <w:jc w:val="both"/>
      </w:pPr>
      <w:r>
        <w:rPr>
          <w:rFonts w:ascii="Times New Roman" w:eastAsia="Times New Roman" w:hAnsi="Times New Roman" w:cs="Times New Roman"/>
          <w:sz w:val="22"/>
          <w:szCs w:val="22"/>
        </w:rPr>
        <w:t>4.8. В случае возникновения обоснованных претензий к качеству производимого Поставщиком Товара, поставляемого в соответствии с настоящим договором, соответствующие претензии уполномоченный представитель Покупателя фиксирует в Паспорте качества на каждую фракцию Товара.</w:t>
      </w:r>
    </w:p>
    <w:p w14:paraId="4D43E75B" w14:textId="6E6F0593" w:rsidR="008477C2" w:rsidRDefault="008477C2">
      <w:pPr>
        <w:tabs>
          <w:tab w:val="left" w:pos="1186"/>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C83CD5">
        <w:rPr>
          <w:rFonts w:ascii="Times New Roman" w:eastAsia="Times New Roman" w:hAnsi="Times New Roman" w:cs="Times New Roman"/>
          <w:sz w:val="22"/>
          <w:szCs w:val="22"/>
        </w:rPr>
        <w:t>9</w:t>
      </w:r>
      <w:r>
        <w:rPr>
          <w:rFonts w:ascii="Times New Roman" w:eastAsia="Times New Roman" w:hAnsi="Times New Roman" w:cs="Times New Roman"/>
          <w:sz w:val="22"/>
          <w:szCs w:val="22"/>
        </w:rPr>
        <w:t xml:space="preserve">. При согласии Поставщика с выявленными Покупателем в Товаре несоответствиями, Поставщик принимает все меры по устранению недостатков в сроки, согласованные между Сторонами настоящего договора. </w:t>
      </w:r>
    </w:p>
    <w:p w14:paraId="410F6653" w14:textId="77777777" w:rsidR="00564992" w:rsidRDefault="00564992">
      <w:pPr>
        <w:tabs>
          <w:tab w:val="left" w:pos="1186"/>
        </w:tabs>
        <w:ind w:firstLine="567"/>
        <w:jc w:val="both"/>
      </w:pPr>
    </w:p>
    <w:p w14:paraId="06D556F2" w14:textId="77777777" w:rsidR="008477C2" w:rsidRDefault="008477C2">
      <w:pPr>
        <w:pStyle w:val="19"/>
        <w:keepNext/>
        <w:keepLines/>
        <w:shd w:val="clear" w:color="auto" w:fill="auto"/>
        <w:tabs>
          <w:tab w:val="left" w:pos="3747"/>
        </w:tabs>
        <w:spacing w:line="240" w:lineRule="auto"/>
      </w:pPr>
      <w:r>
        <w:rPr>
          <w:sz w:val="22"/>
          <w:szCs w:val="22"/>
        </w:rPr>
        <w:t xml:space="preserve">5.  </w:t>
      </w:r>
      <w:bookmarkStart w:id="11" w:name="bookmark10"/>
      <w:r>
        <w:rPr>
          <w:sz w:val="22"/>
          <w:szCs w:val="22"/>
        </w:rPr>
        <w:t>Ответственность Сторон</w:t>
      </w:r>
      <w:bookmarkEnd w:id="11"/>
    </w:p>
    <w:p w14:paraId="41753EC2" w14:textId="77777777" w:rsidR="008477C2" w:rsidRDefault="008477C2">
      <w:pPr>
        <w:pStyle w:val="2a"/>
        <w:shd w:val="clear" w:color="auto" w:fill="auto"/>
        <w:tabs>
          <w:tab w:val="left" w:pos="1191"/>
        </w:tabs>
        <w:spacing w:after="0" w:line="240" w:lineRule="auto"/>
        <w:ind w:firstLine="567"/>
      </w:pPr>
      <w:r>
        <w:rPr>
          <w:sz w:val="22"/>
          <w:szCs w:val="22"/>
        </w:rPr>
        <w:t>5.1.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49F55ED5" w14:textId="37412C53" w:rsidR="008477C2" w:rsidRDefault="008477C2">
      <w:pPr>
        <w:pStyle w:val="211"/>
        <w:tabs>
          <w:tab w:val="left" w:pos="851"/>
          <w:tab w:val="left" w:pos="1134"/>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5.2. При нарушении срока оплаты Товара Покупатель уплачивает Поставщику пеню в размере 0,1% от стоимости отгруженной партии Товара за каждый день просроч</w:t>
      </w:r>
      <w:r>
        <w:rPr>
          <w:rFonts w:ascii="Times New Roman" w:hAnsi="Times New Roman" w:cs="Times New Roman"/>
          <w:sz w:val="22"/>
          <w:szCs w:val="22"/>
          <w:highlight w:val="white"/>
        </w:rPr>
        <w:t>ки, если иное не предусмотрено в Спецификации.</w:t>
      </w:r>
    </w:p>
    <w:p w14:paraId="5A4E2DDD" w14:textId="7C11E604" w:rsidR="00C83CD5" w:rsidRDefault="00C83CD5">
      <w:pPr>
        <w:pStyle w:val="211"/>
        <w:tabs>
          <w:tab w:val="left" w:pos="851"/>
          <w:tab w:val="left" w:pos="1134"/>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5.3. При нарушении срока поставки Товара Поставщик уплачивает Покупателю неустойку в размере 0,1% от стоимости не отгруженной партии Товара за каждый день просрочки, если иное не предусмотрено в Спецификации.</w:t>
      </w:r>
    </w:p>
    <w:p w14:paraId="55B22375" w14:textId="35854FFF" w:rsidR="00C83CD5" w:rsidRDefault="00C83CD5">
      <w:pPr>
        <w:pStyle w:val="211"/>
        <w:tabs>
          <w:tab w:val="left" w:pos="851"/>
          <w:tab w:val="left" w:pos="1134"/>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5.4. В случае, если действия Поставщика</w:t>
      </w:r>
      <w:r w:rsidR="00BE38F8">
        <w:rPr>
          <w:rFonts w:ascii="Times New Roman" w:hAnsi="Times New Roman" w:cs="Times New Roman"/>
          <w:sz w:val="22"/>
          <w:szCs w:val="22"/>
        </w:rPr>
        <w:t>, направленные на устранение несоответствий Товара согласно п. 4.9. настоящего Договора, приведут к нарушению условий Договора поставки Товара, заключенного между Покупателем и 3-м лицом, Поставщик возмещает все неустойки, пени и штрафы, указанные в Договоре между Покупателем и 3-м лицом.</w:t>
      </w:r>
    </w:p>
    <w:p w14:paraId="7CDC8FE5" w14:textId="476A02E1" w:rsidR="008477C2" w:rsidRDefault="008477C2">
      <w:pPr>
        <w:pStyle w:val="211"/>
        <w:tabs>
          <w:tab w:val="left" w:pos="851"/>
          <w:tab w:val="left" w:pos="1134"/>
        </w:tabs>
        <w:spacing w:after="0" w:line="240" w:lineRule="auto"/>
        <w:ind w:left="0" w:firstLine="567"/>
        <w:jc w:val="both"/>
      </w:pPr>
      <w:r>
        <w:rPr>
          <w:rFonts w:ascii="Times New Roman" w:hAnsi="Times New Roman" w:cs="Times New Roman"/>
          <w:sz w:val="22"/>
          <w:szCs w:val="22"/>
        </w:rPr>
        <w:t>5.</w:t>
      </w:r>
      <w:r w:rsidR="006861D3">
        <w:rPr>
          <w:rFonts w:ascii="Times New Roman" w:hAnsi="Times New Roman" w:cs="Times New Roman"/>
          <w:sz w:val="22"/>
          <w:szCs w:val="22"/>
        </w:rPr>
        <w:t>5</w:t>
      </w:r>
      <w:r>
        <w:rPr>
          <w:rFonts w:ascii="Times New Roman" w:hAnsi="Times New Roman" w:cs="Times New Roman"/>
          <w:sz w:val="22"/>
          <w:szCs w:val="22"/>
        </w:rPr>
        <w:t>. Стороны освобождаются от ответственности за неисполнение или ненадлежащее исполнение обязательств по настоящему Договору в</w:t>
      </w:r>
      <w:r>
        <w:rPr>
          <w:rFonts w:ascii="Times New Roman" w:hAnsi="Times New Roman" w:cs="Times New Roman"/>
          <w:sz w:val="22"/>
          <w:szCs w:val="22"/>
          <w:highlight w:val="white"/>
        </w:rPr>
        <w:t xml:space="preserve"> случае наступления обстоятельств непреодолимой силы,  то есть чрезвычайных и непредотвратимых, при данных условиях, обстоятельств, таких как: стихийные бедствия (землетрясения, наводнения, пожары и т.п.), эпидемии, забастовки, военные конфликты, военные перевороты, террористические акты, гражданские волнения, предписания, приказы или иные административные вмешательства со стороны государственных органов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34894A77" w14:textId="38D6181A" w:rsidR="008477C2" w:rsidRDefault="008477C2">
      <w:pPr>
        <w:pStyle w:val="2a"/>
        <w:shd w:val="clear" w:color="auto" w:fill="auto"/>
        <w:tabs>
          <w:tab w:val="left" w:pos="1182"/>
        </w:tabs>
        <w:spacing w:after="0" w:line="240" w:lineRule="auto"/>
        <w:ind w:firstLine="567"/>
      </w:pPr>
      <w:r>
        <w:rPr>
          <w:rFonts w:eastAsia="Courier New"/>
          <w:sz w:val="22"/>
          <w:szCs w:val="22"/>
        </w:rPr>
        <w:t>5.</w:t>
      </w:r>
      <w:r w:rsidR="006861D3">
        <w:rPr>
          <w:rFonts w:eastAsia="Courier New"/>
          <w:sz w:val="22"/>
          <w:szCs w:val="22"/>
        </w:rPr>
        <w:t>6</w:t>
      </w:r>
      <w:r>
        <w:rPr>
          <w:rFonts w:eastAsia="Courier New"/>
          <w:sz w:val="22"/>
          <w:szCs w:val="22"/>
        </w:rPr>
        <w:t>. Сторона, которая подвергается воздействию обстоятельств непр</w:t>
      </w:r>
      <w:r>
        <w:rPr>
          <w:sz w:val="22"/>
          <w:szCs w:val="22"/>
        </w:rPr>
        <w:t>еодолимой силы, обязана незамедлительно письменно сообщить другой Стороне о наступлении и прекращении указанных выше обстоятельств. Факт наступления таких обстоятельств и их продолжительность должны быть подтверждены документами, выданными соответствующими компетентными органами.</w:t>
      </w:r>
    </w:p>
    <w:p w14:paraId="11FA7DE4" w14:textId="02C2AF6E" w:rsidR="008477C2" w:rsidRDefault="008477C2">
      <w:pPr>
        <w:pStyle w:val="afb"/>
        <w:ind w:firstLine="567"/>
        <w:jc w:val="both"/>
      </w:pPr>
      <w:r>
        <w:rPr>
          <w:rFonts w:ascii="Times New Roman" w:eastAsia="Times New Roman" w:hAnsi="Times New Roman" w:cs="Times New Roman"/>
          <w:sz w:val="22"/>
          <w:szCs w:val="22"/>
        </w:rPr>
        <w:t>5.</w:t>
      </w:r>
      <w:r w:rsidR="006861D3">
        <w:rPr>
          <w:rFonts w:ascii="Times New Roman" w:eastAsia="Times New Roman" w:hAnsi="Times New Roman" w:cs="Times New Roman"/>
          <w:sz w:val="22"/>
          <w:szCs w:val="22"/>
        </w:rPr>
        <w:t>7</w:t>
      </w:r>
      <w:r>
        <w:rPr>
          <w:rFonts w:ascii="Times New Roman" w:eastAsia="Times New Roman" w:hAnsi="Times New Roman" w:cs="Times New Roman"/>
          <w:sz w:val="22"/>
          <w:szCs w:val="22"/>
        </w:rPr>
        <w:t>. Не извещение о наступлении таких обстоятельств лишает Сторону права ссылаться на любое из указанных обстоятельств как на основание, освобождающее от ответственности.</w:t>
      </w:r>
    </w:p>
    <w:p w14:paraId="51BC5251" w14:textId="77777777" w:rsidR="008477C2" w:rsidRDefault="008477C2">
      <w:pPr>
        <w:pStyle w:val="afb"/>
        <w:ind w:firstLine="567"/>
        <w:jc w:val="both"/>
        <w:rPr>
          <w:sz w:val="22"/>
          <w:szCs w:val="22"/>
        </w:rPr>
      </w:pPr>
    </w:p>
    <w:p w14:paraId="40AED9FF" w14:textId="77777777" w:rsidR="008477C2" w:rsidRDefault="008477C2">
      <w:pPr>
        <w:pStyle w:val="19"/>
        <w:keepNext/>
        <w:keepLines/>
        <w:shd w:val="clear" w:color="auto" w:fill="auto"/>
        <w:tabs>
          <w:tab w:val="left" w:pos="3747"/>
        </w:tabs>
        <w:spacing w:line="240" w:lineRule="auto"/>
        <w:ind w:firstLine="567"/>
      </w:pPr>
      <w:r>
        <w:rPr>
          <w:sz w:val="22"/>
          <w:szCs w:val="22"/>
        </w:rPr>
        <w:t xml:space="preserve">6. </w:t>
      </w:r>
      <w:bookmarkStart w:id="12" w:name="bookmark11"/>
      <w:r>
        <w:rPr>
          <w:sz w:val="22"/>
          <w:szCs w:val="22"/>
        </w:rPr>
        <w:t>Срок действия Договора</w:t>
      </w:r>
      <w:bookmarkEnd w:id="12"/>
    </w:p>
    <w:p w14:paraId="0EEDED0C" w14:textId="7BE28CB9" w:rsidR="008477C2" w:rsidRDefault="008477C2">
      <w:pPr>
        <w:pStyle w:val="2a"/>
        <w:shd w:val="clear" w:color="auto" w:fill="auto"/>
        <w:tabs>
          <w:tab w:val="left" w:pos="1177"/>
        </w:tabs>
        <w:spacing w:after="0" w:line="240" w:lineRule="auto"/>
        <w:ind w:firstLine="567"/>
      </w:pPr>
      <w:r>
        <w:rPr>
          <w:sz w:val="22"/>
          <w:szCs w:val="22"/>
        </w:rPr>
        <w:t xml:space="preserve">6.1. Настоящий Договор вступает в силу с момента его подписания и действует </w:t>
      </w:r>
      <w:r w:rsidR="00C737B8">
        <w:rPr>
          <w:sz w:val="22"/>
          <w:szCs w:val="22"/>
        </w:rPr>
        <w:t>в течение 5 (пяти) лет</w:t>
      </w:r>
      <w:r>
        <w:rPr>
          <w:sz w:val="22"/>
          <w:szCs w:val="22"/>
        </w:rPr>
        <w:t>.</w:t>
      </w:r>
    </w:p>
    <w:p w14:paraId="58AB9DEE" w14:textId="77777777" w:rsidR="008477C2" w:rsidRDefault="008477C2">
      <w:pPr>
        <w:pStyle w:val="2a"/>
        <w:shd w:val="clear" w:color="auto" w:fill="auto"/>
        <w:tabs>
          <w:tab w:val="left" w:pos="1177"/>
        </w:tabs>
        <w:spacing w:after="0" w:line="240" w:lineRule="auto"/>
        <w:ind w:firstLine="567"/>
      </w:pPr>
      <w:r>
        <w:rPr>
          <w:sz w:val="22"/>
          <w:szCs w:val="22"/>
        </w:rPr>
        <w:t xml:space="preserve">Обязательства, возникшие из настоящего Договора до его расторжения и не </w:t>
      </w:r>
      <w:r>
        <w:rPr>
          <w:spacing w:val="-1"/>
          <w:sz w:val="22"/>
          <w:szCs w:val="22"/>
        </w:rPr>
        <w:t>исполненные в срок надлежащим образом, сохраняют свою силу до момента их исполнения.</w:t>
      </w:r>
    </w:p>
    <w:p w14:paraId="4AD6929F" w14:textId="77777777" w:rsidR="008477C2" w:rsidRDefault="008477C2">
      <w:pPr>
        <w:pStyle w:val="2a"/>
        <w:shd w:val="clear" w:color="auto" w:fill="auto"/>
        <w:tabs>
          <w:tab w:val="left" w:pos="1196"/>
        </w:tabs>
        <w:spacing w:after="0" w:line="240" w:lineRule="auto"/>
        <w:ind w:firstLine="567"/>
      </w:pPr>
      <w:r>
        <w:rPr>
          <w:sz w:val="22"/>
          <w:szCs w:val="22"/>
        </w:rPr>
        <w:t xml:space="preserve">6.2. </w:t>
      </w:r>
      <w:r>
        <w:rPr>
          <w:sz w:val="22"/>
          <w:szCs w:val="22"/>
          <w:highlight w:val="white"/>
        </w:rPr>
        <w:t>Расторжение настоящего Договора допускается по основаниям, предусмотренным действующим Законодательством Российской Федерации.</w:t>
      </w:r>
    </w:p>
    <w:p w14:paraId="24C3AB77" w14:textId="77777777" w:rsidR="008477C2" w:rsidRDefault="008477C2">
      <w:pPr>
        <w:pStyle w:val="2a"/>
        <w:shd w:val="clear" w:color="auto" w:fill="auto"/>
        <w:tabs>
          <w:tab w:val="left" w:pos="1196"/>
        </w:tabs>
        <w:spacing w:after="0" w:line="240" w:lineRule="auto"/>
        <w:ind w:firstLine="567"/>
      </w:pPr>
      <w:r>
        <w:rPr>
          <w:sz w:val="22"/>
          <w:szCs w:val="22"/>
        </w:rPr>
        <w:t>Настоящий Договор может быть расторгнут досрочно любой из Сторон в одностороннем порядке в случае систематического (более двух раз подряд) невыполнения или ненадлежащего выполнения другой Стороной своих обязательств по настоящему Договору, в порядке, предусмотренном действующим законодательством Российской Федерации.</w:t>
      </w:r>
    </w:p>
    <w:p w14:paraId="0195B592" w14:textId="77777777" w:rsidR="008477C2" w:rsidRDefault="008477C2">
      <w:pPr>
        <w:pStyle w:val="2a"/>
        <w:shd w:val="clear" w:color="auto" w:fill="auto"/>
        <w:tabs>
          <w:tab w:val="left" w:pos="1196"/>
        </w:tabs>
        <w:spacing w:after="0" w:line="240" w:lineRule="auto"/>
        <w:ind w:firstLine="567"/>
        <w:rPr>
          <w:sz w:val="22"/>
          <w:szCs w:val="22"/>
        </w:rPr>
      </w:pPr>
    </w:p>
    <w:p w14:paraId="67636480" w14:textId="77777777" w:rsidR="008477C2" w:rsidRDefault="008477C2">
      <w:pPr>
        <w:pStyle w:val="19"/>
        <w:keepNext/>
        <w:keepLines/>
        <w:shd w:val="clear" w:color="auto" w:fill="auto"/>
        <w:tabs>
          <w:tab w:val="left" w:pos="3435"/>
        </w:tabs>
        <w:spacing w:line="240" w:lineRule="auto"/>
        <w:ind w:firstLine="567"/>
      </w:pPr>
      <w:r>
        <w:rPr>
          <w:sz w:val="22"/>
          <w:szCs w:val="22"/>
        </w:rPr>
        <w:t xml:space="preserve">7. </w:t>
      </w:r>
      <w:bookmarkStart w:id="13" w:name="bookmark12"/>
      <w:r>
        <w:rPr>
          <w:sz w:val="22"/>
          <w:szCs w:val="22"/>
        </w:rPr>
        <w:t>Порядок рассмотрения споров</w:t>
      </w:r>
      <w:bookmarkEnd w:id="13"/>
    </w:p>
    <w:p w14:paraId="6B1360C2" w14:textId="7F26887A" w:rsidR="008477C2" w:rsidRDefault="008477C2">
      <w:pPr>
        <w:pStyle w:val="2a"/>
        <w:shd w:val="clear" w:color="auto" w:fill="auto"/>
        <w:tabs>
          <w:tab w:val="left" w:pos="1177"/>
        </w:tabs>
        <w:spacing w:after="0" w:line="240" w:lineRule="auto"/>
        <w:ind w:firstLine="567"/>
      </w:pPr>
      <w:r>
        <w:rPr>
          <w:sz w:val="22"/>
          <w:szCs w:val="22"/>
        </w:rPr>
        <w:t xml:space="preserve">7.1. Все споры, связанные с исполнением настоящего Договора, разрешаются путем переговоров, а в случае не урегулирования - разрешаются в Арбитражном суде </w:t>
      </w:r>
      <w:r w:rsidR="00BE38F8">
        <w:rPr>
          <w:sz w:val="22"/>
          <w:szCs w:val="22"/>
        </w:rPr>
        <w:t>города Москвы</w:t>
      </w:r>
      <w:r>
        <w:rPr>
          <w:sz w:val="22"/>
          <w:szCs w:val="22"/>
        </w:rPr>
        <w:t>, с соблюдением претензионного порядка.</w:t>
      </w:r>
    </w:p>
    <w:p w14:paraId="6173EB1C" w14:textId="77777777" w:rsidR="008477C2" w:rsidRDefault="008477C2">
      <w:pPr>
        <w:pStyle w:val="2a"/>
        <w:shd w:val="clear" w:color="auto" w:fill="auto"/>
        <w:tabs>
          <w:tab w:val="left" w:pos="1177"/>
        </w:tabs>
        <w:spacing w:after="0" w:line="240" w:lineRule="auto"/>
        <w:ind w:firstLine="567"/>
      </w:pPr>
      <w:r>
        <w:rPr>
          <w:sz w:val="22"/>
          <w:szCs w:val="22"/>
        </w:rPr>
        <w:t xml:space="preserve">7.2. Сторона, получившая претензию, обязана в течение 10 (Десяти) рабочих дней с момента ее получения, направить письменный ответ другой Стороне. </w:t>
      </w:r>
    </w:p>
    <w:p w14:paraId="370F7C18" w14:textId="77777777" w:rsidR="008477C2" w:rsidRDefault="008477C2">
      <w:pPr>
        <w:pStyle w:val="2a"/>
        <w:shd w:val="clear" w:color="auto" w:fill="auto"/>
        <w:tabs>
          <w:tab w:val="left" w:pos="1177"/>
        </w:tabs>
        <w:spacing w:after="0" w:line="240" w:lineRule="auto"/>
        <w:ind w:firstLine="567"/>
        <w:rPr>
          <w:sz w:val="22"/>
          <w:szCs w:val="22"/>
        </w:rPr>
      </w:pPr>
    </w:p>
    <w:p w14:paraId="68188646" w14:textId="77777777" w:rsidR="008477C2" w:rsidRDefault="008477C2">
      <w:pPr>
        <w:pStyle w:val="19"/>
        <w:keepNext/>
        <w:keepLines/>
        <w:shd w:val="clear" w:color="auto" w:fill="auto"/>
        <w:tabs>
          <w:tab w:val="left" w:pos="4235"/>
        </w:tabs>
        <w:spacing w:line="240" w:lineRule="auto"/>
        <w:ind w:firstLine="567"/>
      </w:pPr>
      <w:r>
        <w:rPr>
          <w:sz w:val="22"/>
          <w:szCs w:val="22"/>
        </w:rPr>
        <w:t xml:space="preserve">8.  </w:t>
      </w:r>
      <w:bookmarkStart w:id="14" w:name="bookmark13"/>
      <w:r>
        <w:rPr>
          <w:sz w:val="22"/>
          <w:szCs w:val="22"/>
        </w:rPr>
        <w:t>Прочие условия</w:t>
      </w:r>
      <w:bookmarkEnd w:id="14"/>
    </w:p>
    <w:p w14:paraId="0FE4184E" w14:textId="77777777" w:rsidR="008477C2" w:rsidRDefault="008477C2">
      <w:pPr>
        <w:pStyle w:val="2a"/>
        <w:shd w:val="clear" w:color="auto" w:fill="auto"/>
        <w:tabs>
          <w:tab w:val="left" w:pos="1407"/>
        </w:tabs>
        <w:spacing w:after="0" w:line="240" w:lineRule="auto"/>
        <w:ind w:firstLine="567"/>
      </w:pPr>
      <w:r>
        <w:rPr>
          <w:sz w:val="22"/>
          <w:szCs w:val="22"/>
        </w:rPr>
        <w:t>8.1. Стороны настоящего Договора гарантируют, что:</w:t>
      </w:r>
    </w:p>
    <w:p w14:paraId="3C8518E4" w14:textId="77777777" w:rsidR="008477C2" w:rsidRDefault="008477C2">
      <w:pPr>
        <w:pStyle w:val="2a"/>
        <w:shd w:val="clear" w:color="auto" w:fill="auto"/>
        <w:tabs>
          <w:tab w:val="left" w:pos="1407"/>
        </w:tabs>
        <w:spacing w:after="0" w:line="240" w:lineRule="auto"/>
        <w:ind w:firstLine="567"/>
      </w:pPr>
      <w:r>
        <w:rPr>
          <w:sz w:val="22"/>
          <w:szCs w:val="22"/>
        </w:rPr>
        <w:t>- являются надлежащим образом зарегистрированными юридическими лицами;</w:t>
      </w:r>
    </w:p>
    <w:p w14:paraId="5918B147" w14:textId="77777777" w:rsidR="008477C2" w:rsidRDefault="008477C2">
      <w:pPr>
        <w:pStyle w:val="2a"/>
        <w:shd w:val="clear" w:color="auto" w:fill="auto"/>
        <w:tabs>
          <w:tab w:val="left" w:pos="1407"/>
        </w:tabs>
        <w:spacing w:after="0" w:line="240" w:lineRule="auto"/>
        <w:ind w:firstLine="567"/>
      </w:pPr>
      <w:r>
        <w:rPr>
          <w:sz w:val="22"/>
          <w:szCs w:val="22"/>
        </w:rPr>
        <w:t>- все сведения о Поставщике и о Покупателе в ЕГРЮЛ на момент подписания настоящего Договора достоверны;</w:t>
      </w:r>
    </w:p>
    <w:p w14:paraId="2355D174" w14:textId="77777777" w:rsidR="008477C2" w:rsidRDefault="008477C2">
      <w:pPr>
        <w:pStyle w:val="2a"/>
        <w:shd w:val="clear" w:color="auto" w:fill="auto"/>
        <w:tabs>
          <w:tab w:val="left" w:pos="1407"/>
        </w:tabs>
        <w:spacing w:after="0" w:line="240" w:lineRule="auto"/>
        <w:ind w:firstLine="567"/>
      </w:pPr>
      <w:r>
        <w:rPr>
          <w:sz w:val="22"/>
          <w:szCs w:val="22"/>
        </w:rPr>
        <w:t>- располагают необходимыми ресурсами для исполнения настоящего Договора;</w:t>
      </w:r>
    </w:p>
    <w:p w14:paraId="2E510EC2" w14:textId="77777777" w:rsidR="008477C2" w:rsidRDefault="008477C2">
      <w:pPr>
        <w:pStyle w:val="2a"/>
        <w:shd w:val="clear" w:color="auto" w:fill="auto"/>
        <w:tabs>
          <w:tab w:val="left" w:pos="1407"/>
        </w:tabs>
        <w:spacing w:after="0" w:line="240" w:lineRule="auto"/>
        <w:ind w:firstLine="567"/>
      </w:pPr>
      <w:r>
        <w:rPr>
          <w:sz w:val="22"/>
          <w:szCs w:val="22"/>
        </w:rPr>
        <w:t>- отразят все операции по настоящему Договору в учете, бухгалтерской и налоговой отчетности;</w:t>
      </w:r>
    </w:p>
    <w:p w14:paraId="76AFE41E" w14:textId="77777777" w:rsidR="008477C2" w:rsidRDefault="008477C2">
      <w:pPr>
        <w:pStyle w:val="2a"/>
        <w:shd w:val="clear" w:color="auto" w:fill="auto"/>
        <w:tabs>
          <w:tab w:val="left" w:pos="1407"/>
        </w:tabs>
        <w:spacing w:after="0" w:line="240" w:lineRule="auto"/>
        <w:ind w:firstLine="567"/>
      </w:pPr>
      <w:r>
        <w:rPr>
          <w:sz w:val="22"/>
          <w:szCs w:val="22"/>
          <w:highlight w:val="white"/>
        </w:rPr>
        <w:lastRenderedPageBreak/>
        <w:t>8.2. Любые</w:t>
      </w:r>
      <w:r>
        <w:rPr>
          <w:sz w:val="22"/>
          <w:szCs w:val="22"/>
        </w:rPr>
        <w:t xml:space="preserve"> изменения и дополнения к настоящему Договору должны быть оформлены в письменном виде, подписаны уполномоченными представителями Сторон и заверены печатями, являются неотъемлемой частью настоящего Договора и вступают в силу после их двустороннего подписания Сторонами, если по их тексту не установлен иной порядок вступления.</w:t>
      </w:r>
    </w:p>
    <w:p w14:paraId="54CF4337" w14:textId="58C5814B" w:rsidR="008477C2" w:rsidRDefault="008477C2">
      <w:pPr>
        <w:pStyle w:val="2a"/>
        <w:shd w:val="clear" w:color="auto" w:fill="auto"/>
        <w:tabs>
          <w:tab w:val="left" w:pos="1047"/>
        </w:tabs>
        <w:spacing w:after="0" w:line="240" w:lineRule="auto"/>
        <w:ind w:firstLine="567"/>
      </w:pPr>
      <w:r>
        <w:rPr>
          <w:sz w:val="22"/>
          <w:szCs w:val="22"/>
        </w:rPr>
        <w:t xml:space="preserve">8.3. </w:t>
      </w:r>
      <w:r>
        <w:rPr>
          <w:spacing w:val="-1"/>
          <w:sz w:val="22"/>
          <w:szCs w:val="22"/>
          <w:highlight w:val="white"/>
        </w:rPr>
        <w:t xml:space="preserve">Для оперативного выполнения условий настоящего Договора допускается обмен электронными (сканированными) копиями документов по адресам электронной почты, указанным в разделе 9 </w:t>
      </w:r>
      <w:r w:rsidR="00C737B8">
        <w:rPr>
          <w:spacing w:val="-1"/>
          <w:sz w:val="22"/>
          <w:szCs w:val="22"/>
          <w:highlight w:val="white"/>
        </w:rPr>
        <w:t>«</w:t>
      </w:r>
      <w:r>
        <w:rPr>
          <w:spacing w:val="-1"/>
          <w:sz w:val="22"/>
          <w:szCs w:val="22"/>
          <w:highlight w:val="white"/>
        </w:rPr>
        <w:t>Адреса, реквизиты и подписи Сторон</w:t>
      </w:r>
      <w:r w:rsidR="00C737B8">
        <w:rPr>
          <w:spacing w:val="-1"/>
          <w:sz w:val="22"/>
          <w:szCs w:val="22"/>
          <w:highlight w:val="white"/>
        </w:rPr>
        <w:t>»</w:t>
      </w:r>
      <w:r>
        <w:rPr>
          <w:spacing w:val="-1"/>
          <w:sz w:val="22"/>
          <w:szCs w:val="22"/>
          <w:highlight w:val="white"/>
        </w:rPr>
        <w:t xml:space="preserve"> настоящего Договора </w:t>
      </w:r>
      <w:r>
        <w:rPr>
          <w:sz w:val="22"/>
          <w:szCs w:val="22"/>
          <w:highlight w:val="white"/>
        </w:rPr>
        <w:t>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30 (Тридцать) календарных дней со дня их подписания.</w:t>
      </w:r>
    </w:p>
    <w:p w14:paraId="2E52799C" w14:textId="77777777" w:rsidR="008477C2" w:rsidRDefault="008477C2">
      <w:pPr>
        <w:pStyle w:val="2a"/>
        <w:shd w:val="clear" w:color="auto" w:fill="auto"/>
        <w:tabs>
          <w:tab w:val="left" w:pos="1047"/>
        </w:tabs>
        <w:spacing w:after="0" w:line="240" w:lineRule="auto"/>
        <w:ind w:firstLine="567"/>
      </w:pPr>
      <w:r>
        <w:rPr>
          <w:sz w:val="22"/>
          <w:szCs w:val="22"/>
        </w:rPr>
        <w:t>До момента обмена оригиналами документов, Стороны признают их электронные копии, оформленными надлежащим образом и полученные по электронной почте.</w:t>
      </w:r>
    </w:p>
    <w:p w14:paraId="2D102D57" w14:textId="77777777" w:rsidR="008477C2" w:rsidRDefault="008477C2">
      <w:pPr>
        <w:tabs>
          <w:tab w:val="left" w:pos="1047"/>
        </w:tabs>
        <w:ind w:firstLine="567"/>
        <w:jc w:val="both"/>
      </w:pPr>
      <w:r>
        <w:rPr>
          <w:rFonts w:ascii="Times New Roman" w:eastAsia="Times New Roman" w:hAnsi="Times New Roman" w:cs="Times New Roman"/>
          <w:spacing w:val="-1"/>
          <w:sz w:val="22"/>
          <w:szCs w:val="22"/>
          <w:highlight w:val="white"/>
        </w:rPr>
        <w:t>8.4. Стороны гарантируют, что лица, подписавшие настоящий Договор и Спецификации к нему, имеют на то права и полномочия, и какие-либо ссылки на отсутствие прав и полномочий, полное или частичное, от любой из Сторон, возникающие после подписания настоящего Договора и Спецификаций к нему и в ходе его исполнения, не являются основанием для неисполнения обязательств по настоящему Договору и Спецификаций к нему полностью или в какой-то части. Стороны гарантируют, что не имеют ограничений в уставных или внутренних документах на подписание настоящего Договора и Спецификаций к нему.</w:t>
      </w:r>
    </w:p>
    <w:p w14:paraId="60A82A03" w14:textId="77777777" w:rsidR="008477C2" w:rsidRDefault="008477C2">
      <w:pPr>
        <w:tabs>
          <w:tab w:val="left" w:pos="1047"/>
        </w:tabs>
        <w:ind w:firstLine="567"/>
        <w:jc w:val="both"/>
      </w:pPr>
      <w:r>
        <w:rPr>
          <w:rFonts w:ascii="Times New Roman" w:eastAsia="Times New Roman" w:hAnsi="Times New Roman" w:cs="Times New Roman"/>
          <w:spacing w:val="-1"/>
          <w:sz w:val="22"/>
          <w:szCs w:val="22"/>
          <w:highlight w:val="white"/>
        </w:rPr>
        <w:t>8.5. Поставщик и Покупатель, являясь Сторонами в рамках настоящего Договора, пришли к соглашению, что персональные данные Покупателя (ФИО, адрес, ИНН, расчетный счет в банке) переданы Покупателем Поставщику в связи с заключением настоящего Договора и необходимы только для его исполнения. Поставщик гарантирует, что персональные данные Покупателя будут использоваться Поставщиком исключительно в целях исполнения настоящего Договора.</w:t>
      </w:r>
    </w:p>
    <w:p w14:paraId="2E6092E7" w14:textId="77777777" w:rsidR="008477C2" w:rsidRDefault="008477C2">
      <w:pPr>
        <w:tabs>
          <w:tab w:val="left" w:pos="1047"/>
        </w:tabs>
        <w:ind w:firstLine="567"/>
        <w:jc w:val="both"/>
      </w:pPr>
      <w:r>
        <w:rPr>
          <w:rFonts w:ascii="Times New Roman" w:eastAsia="Times New Roman" w:hAnsi="Times New Roman" w:cs="Times New Roman"/>
          <w:spacing w:val="-1"/>
          <w:sz w:val="22"/>
          <w:szCs w:val="22"/>
          <w:highlight w:val="white"/>
        </w:rPr>
        <w:t>8.6. Ни одна из Сторон не имеет права передавать третьим лицам права и обязанности по настоящему Договору без письменного согласия другой Стороны.</w:t>
      </w:r>
    </w:p>
    <w:p w14:paraId="49F06B47" w14:textId="77777777" w:rsidR="008477C2" w:rsidRDefault="008477C2">
      <w:pPr>
        <w:pStyle w:val="afb"/>
        <w:ind w:firstLine="567"/>
        <w:jc w:val="both"/>
      </w:pPr>
      <w:r>
        <w:rPr>
          <w:rFonts w:ascii="Times New Roman" w:eastAsia="Times New Roman" w:hAnsi="Times New Roman" w:cs="Times New Roman"/>
          <w:sz w:val="22"/>
          <w:szCs w:val="22"/>
          <w:highlight w:val="white"/>
        </w:rPr>
        <w:t>8.7. Во всем остальном, не предусмотренном настоящим Договором, Стороны руководствуются действующим законодательством Российской Федерации.</w:t>
      </w:r>
    </w:p>
    <w:p w14:paraId="275067F3" w14:textId="77777777" w:rsidR="008477C2" w:rsidRDefault="008477C2">
      <w:pPr>
        <w:pStyle w:val="afb"/>
        <w:tabs>
          <w:tab w:val="left" w:pos="2904"/>
        </w:tabs>
        <w:ind w:firstLine="567"/>
        <w:jc w:val="both"/>
      </w:pPr>
      <w:r>
        <w:rPr>
          <w:rFonts w:ascii="Times New Roman" w:eastAsia="Times New Roman" w:hAnsi="Times New Roman" w:cs="Times New Roman"/>
          <w:sz w:val="22"/>
          <w:szCs w:val="22"/>
        </w:rPr>
        <w:t>8.8. Настоящий Договор составлен в 2 (Двух) экземплярах по одному для каждой из Сторон, оба экземпляра имеют одинаковую юридическую силу.</w:t>
      </w:r>
    </w:p>
    <w:p w14:paraId="52B090FF" w14:textId="77777777" w:rsidR="008477C2" w:rsidRDefault="008477C2">
      <w:pPr>
        <w:rPr>
          <w:rFonts w:ascii="Arial" w:hAnsi="Arial" w:cs="Arial"/>
          <w:sz w:val="22"/>
          <w:szCs w:val="22"/>
          <w:u w:val="single"/>
          <w:lang w:eastAsia="ar-SA" w:bidi="ar-SA"/>
        </w:rPr>
      </w:pPr>
    </w:p>
    <w:p w14:paraId="5AB7578F" w14:textId="77777777" w:rsidR="008477C2" w:rsidRDefault="008477C2">
      <w:pPr>
        <w:pStyle w:val="19"/>
        <w:keepNext/>
        <w:keepLines/>
        <w:shd w:val="clear" w:color="auto" w:fill="auto"/>
        <w:spacing w:line="240" w:lineRule="auto"/>
        <w:ind w:firstLine="567"/>
      </w:pPr>
      <w:r>
        <w:rPr>
          <w:sz w:val="22"/>
          <w:szCs w:val="22"/>
          <w:lang w:eastAsia="ar-SA" w:bidi="ar-SA"/>
        </w:rPr>
        <w:t>9. Адреса, реквизиты и подписи Сторон</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4928"/>
        <w:gridCol w:w="5103"/>
      </w:tblGrid>
      <w:tr w:rsidR="008477C2" w14:paraId="655BF483" w14:textId="77777777" w:rsidTr="005F7A64">
        <w:trPr>
          <w:trHeight w:val="4169"/>
        </w:trPr>
        <w:tc>
          <w:tcPr>
            <w:tcW w:w="4928" w:type="dxa"/>
            <w:shd w:val="clear" w:color="auto" w:fill="auto"/>
          </w:tcPr>
          <w:p w14:paraId="46A6E962" w14:textId="77777777" w:rsidR="008477C2" w:rsidRDefault="008477C2">
            <w:pPr>
              <w:widowControl/>
              <w:autoSpaceDE w:val="0"/>
              <w:snapToGrid w:val="0"/>
              <w:ind w:firstLine="567"/>
              <w:jc w:val="both"/>
              <w:rPr>
                <w:rFonts w:ascii="Times New Roman" w:eastAsia="Times New Roman" w:hAnsi="Times New Roman" w:cs="Times New Roman"/>
                <w:b/>
                <w:sz w:val="22"/>
                <w:szCs w:val="22"/>
                <w:lang w:eastAsia="ar-SA" w:bidi="ar-SA"/>
              </w:rPr>
            </w:pPr>
          </w:p>
          <w:p w14:paraId="0C5425AD" w14:textId="77777777" w:rsidR="008477C2" w:rsidRDefault="008477C2">
            <w:pPr>
              <w:widowControl/>
              <w:autoSpaceDE w:val="0"/>
              <w:snapToGrid w:val="0"/>
              <w:jc w:val="both"/>
            </w:pPr>
            <w:r>
              <w:rPr>
                <w:rFonts w:ascii="Times New Roman" w:eastAsia="Times New Roman" w:hAnsi="Times New Roman" w:cs="Times New Roman"/>
                <w:b/>
                <w:sz w:val="22"/>
                <w:szCs w:val="22"/>
                <w:lang w:eastAsia="ar-SA" w:bidi="ar-SA"/>
              </w:rPr>
              <w:t>Поставщик:</w:t>
            </w:r>
          </w:p>
          <w:p w14:paraId="2D576008" w14:textId="4EBFDCC8" w:rsidR="00706FC9" w:rsidRDefault="00706FC9" w:rsidP="00706FC9">
            <w:pPr>
              <w:jc w:val="both"/>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ООО «ТЭМП»</w:t>
            </w:r>
          </w:p>
          <w:p w14:paraId="3B518C50" w14:textId="522F539F" w:rsidR="00706FC9" w:rsidRPr="00706FC9" w:rsidRDefault="00706FC9" w:rsidP="00706FC9">
            <w:pPr>
              <w:jc w:val="both"/>
              <w:rPr>
                <w:rFonts w:ascii="Times New Roman" w:eastAsia="Times New Roman" w:hAnsi="Times New Roman" w:cs="Times New Roman"/>
                <w:color w:val="auto"/>
                <w:kern w:val="0"/>
                <w:sz w:val="22"/>
                <w:szCs w:val="22"/>
                <w:lang w:eastAsia="ru-RU" w:bidi="ar-SA"/>
              </w:rPr>
            </w:pPr>
            <w:r>
              <w:rPr>
                <w:rFonts w:ascii="Times New Roman" w:eastAsia="Times New Roman" w:hAnsi="Times New Roman" w:cs="Times New Roman"/>
                <w:kern w:val="0"/>
                <w:sz w:val="22"/>
                <w:szCs w:val="22"/>
                <w:lang w:eastAsia="ru-RU" w:bidi="ar-SA"/>
              </w:rPr>
              <w:t>РФ</w:t>
            </w:r>
            <w:r w:rsidRPr="00706FC9">
              <w:rPr>
                <w:rFonts w:ascii="Times New Roman" w:eastAsia="Times New Roman" w:hAnsi="Times New Roman" w:cs="Times New Roman"/>
                <w:kern w:val="0"/>
                <w:sz w:val="22"/>
                <w:szCs w:val="22"/>
                <w:lang w:eastAsia="ru-RU" w:bidi="ar-SA"/>
              </w:rPr>
              <w:t>, 105082, г. Москва, ул. Большая Почтовая, дом 36, строение 9, подъезд 15, этаж 3, офис 308-15</w:t>
            </w:r>
          </w:p>
          <w:p w14:paraId="4280BFA4" w14:textId="77777777" w:rsidR="00706FC9" w:rsidRPr="00706FC9" w:rsidRDefault="00706FC9" w:rsidP="00706FC9">
            <w:pPr>
              <w:jc w:val="both"/>
              <w:rPr>
                <w:rFonts w:ascii="Times New Roman" w:eastAsia="Times New Roman" w:hAnsi="Times New Roman" w:cs="Times New Roman"/>
                <w:color w:val="auto"/>
                <w:kern w:val="0"/>
                <w:sz w:val="22"/>
                <w:szCs w:val="22"/>
                <w:lang w:eastAsia="ru-RU" w:bidi="ar-SA"/>
              </w:rPr>
            </w:pPr>
            <w:r w:rsidRPr="00706FC9">
              <w:rPr>
                <w:rFonts w:ascii="Times New Roman" w:eastAsia="Times New Roman" w:hAnsi="Times New Roman" w:cs="Times New Roman"/>
                <w:kern w:val="0"/>
                <w:sz w:val="22"/>
                <w:szCs w:val="22"/>
                <w:lang w:eastAsia="ru-RU" w:bidi="ar-SA"/>
              </w:rPr>
              <w:t>ИНН 7701412012 КПП 770101001</w:t>
            </w:r>
          </w:p>
          <w:p w14:paraId="2CDBB2F0" w14:textId="77777777" w:rsidR="00706FC9" w:rsidRDefault="00706FC9" w:rsidP="00706FC9">
            <w:pPr>
              <w:jc w:val="both"/>
              <w:rPr>
                <w:rFonts w:ascii="Times New Roman" w:eastAsia="Times New Roman" w:hAnsi="Times New Roman" w:cs="Times New Roman"/>
                <w:kern w:val="0"/>
                <w:sz w:val="22"/>
                <w:szCs w:val="22"/>
                <w:lang w:eastAsia="ru-RU" w:bidi="ar-SA"/>
              </w:rPr>
            </w:pPr>
            <w:r w:rsidRPr="00706FC9">
              <w:rPr>
                <w:rFonts w:ascii="Times New Roman" w:eastAsia="Times New Roman" w:hAnsi="Times New Roman" w:cs="Times New Roman"/>
                <w:kern w:val="0"/>
                <w:sz w:val="22"/>
                <w:szCs w:val="22"/>
                <w:lang w:eastAsia="ru-RU" w:bidi="ar-SA"/>
              </w:rPr>
              <w:t>Р/с 40702810910090004378</w:t>
            </w:r>
          </w:p>
          <w:p w14:paraId="6044C39A" w14:textId="440E6FE3" w:rsidR="00706FC9" w:rsidRPr="00706FC9" w:rsidRDefault="00706FC9" w:rsidP="00706FC9">
            <w:pPr>
              <w:jc w:val="both"/>
              <w:rPr>
                <w:rFonts w:ascii="Times New Roman" w:eastAsia="Times New Roman" w:hAnsi="Times New Roman" w:cs="Times New Roman"/>
                <w:color w:val="auto"/>
                <w:kern w:val="0"/>
                <w:sz w:val="22"/>
                <w:szCs w:val="22"/>
                <w:lang w:eastAsia="ru-RU" w:bidi="ar-SA"/>
              </w:rPr>
            </w:pPr>
            <w:r w:rsidRPr="00706FC9">
              <w:rPr>
                <w:rFonts w:ascii="Times New Roman" w:eastAsia="Times New Roman" w:hAnsi="Times New Roman" w:cs="Times New Roman"/>
                <w:kern w:val="0"/>
                <w:sz w:val="22"/>
                <w:szCs w:val="22"/>
                <w:lang w:eastAsia="ru-RU" w:bidi="ar-SA"/>
              </w:rPr>
              <w:t>АО «Банк ИНТЕЗА» г. Москва,</w:t>
            </w:r>
          </w:p>
          <w:p w14:paraId="4910E0A8" w14:textId="55CBEC7E" w:rsidR="00706FC9" w:rsidRPr="00706FC9" w:rsidRDefault="00706FC9" w:rsidP="00706FC9">
            <w:pPr>
              <w:jc w:val="both"/>
              <w:rPr>
                <w:rFonts w:ascii="Times New Roman" w:eastAsia="Times New Roman" w:hAnsi="Times New Roman" w:cs="Times New Roman"/>
                <w:color w:val="auto"/>
                <w:kern w:val="0"/>
                <w:sz w:val="22"/>
                <w:szCs w:val="22"/>
                <w:lang w:eastAsia="ru-RU" w:bidi="ar-SA"/>
              </w:rPr>
            </w:pPr>
            <w:r>
              <w:rPr>
                <w:rFonts w:ascii="Times New Roman" w:eastAsia="Times New Roman" w:hAnsi="Times New Roman" w:cs="Times New Roman"/>
                <w:kern w:val="0"/>
                <w:sz w:val="22"/>
                <w:szCs w:val="22"/>
                <w:lang w:eastAsia="ru-RU" w:bidi="ar-SA"/>
              </w:rPr>
              <w:t>к</w:t>
            </w:r>
            <w:r w:rsidRPr="00706FC9">
              <w:rPr>
                <w:rFonts w:ascii="Times New Roman" w:eastAsia="Times New Roman" w:hAnsi="Times New Roman" w:cs="Times New Roman"/>
                <w:kern w:val="0"/>
                <w:sz w:val="22"/>
                <w:szCs w:val="22"/>
                <w:lang w:eastAsia="ru-RU" w:bidi="ar-SA"/>
              </w:rPr>
              <w:t>/с 30101810800000000922</w:t>
            </w:r>
          </w:p>
          <w:p w14:paraId="27877495" w14:textId="77777777" w:rsidR="00706FC9" w:rsidRPr="00706FC9" w:rsidRDefault="00706FC9" w:rsidP="00706FC9">
            <w:pPr>
              <w:jc w:val="both"/>
              <w:rPr>
                <w:rFonts w:ascii="Times New Roman" w:eastAsia="Times New Roman" w:hAnsi="Times New Roman" w:cs="Times New Roman"/>
                <w:color w:val="auto"/>
                <w:kern w:val="0"/>
                <w:sz w:val="22"/>
                <w:szCs w:val="22"/>
                <w:lang w:eastAsia="ru-RU" w:bidi="ar-SA"/>
              </w:rPr>
            </w:pPr>
            <w:r w:rsidRPr="00706FC9">
              <w:rPr>
                <w:rFonts w:ascii="Times New Roman" w:eastAsia="Times New Roman" w:hAnsi="Times New Roman" w:cs="Times New Roman"/>
                <w:kern w:val="0"/>
                <w:sz w:val="22"/>
                <w:szCs w:val="22"/>
                <w:lang w:eastAsia="ru-RU" w:bidi="ar-SA"/>
              </w:rPr>
              <w:t>БИК 044525922</w:t>
            </w:r>
          </w:p>
          <w:p w14:paraId="12905305" w14:textId="77777777" w:rsidR="00706FC9" w:rsidRPr="00706FC9" w:rsidRDefault="00706FC9" w:rsidP="00706FC9">
            <w:pPr>
              <w:keepNext/>
              <w:rPr>
                <w:rFonts w:ascii="Times New Roman" w:eastAsia="Times New Roman" w:hAnsi="Times New Roman" w:cs="Times New Roman"/>
                <w:color w:val="auto"/>
                <w:kern w:val="0"/>
                <w:sz w:val="22"/>
                <w:szCs w:val="22"/>
                <w:lang w:eastAsia="ru-RU" w:bidi="ar-SA"/>
              </w:rPr>
            </w:pPr>
            <w:r w:rsidRPr="00706FC9">
              <w:rPr>
                <w:rFonts w:ascii="Times New Roman" w:eastAsia="Times New Roman" w:hAnsi="Times New Roman" w:cs="Times New Roman"/>
                <w:kern w:val="0"/>
                <w:sz w:val="22"/>
                <w:szCs w:val="22"/>
                <w:lang w:eastAsia="ru-RU" w:bidi="ar-SA"/>
              </w:rPr>
              <w:t>Тел./факс (8634) 431-418</w:t>
            </w:r>
          </w:p>
          <w:p w14:paraId="6B5AD647" w14:textId="45CDA6F4" w:rsidR="008477C2" w:rsidRPr="00FF3323" w:rsidRDefault="00706FC9" w:rsidP="00706FC9">
            <w:pPr>
              <w:widowControl/>
              <w:suppressAutoHyphens w:val="0"/>
              <w:rPr>
                <w:lang w:val="en-US"/>
              </w:rPr>
            </w:pPr>
            <w:r w:rsidRPr="00706FC9">
              <w:rPr>
                <w:rFonts w:ascii="Times New Roman" w:eastAsia="Times New Roman" w:hAnsi="Times New Roman" w:cs="Arial"/>
                <w:kern w:val="0"/>
                <w:sz w:val="22"/>
                <w:szCs w:val="22"/>
                <w:u w:val="single"/>
                <w:shd w:val="clear" w:color="auto" w:fill="FFFFFF"/>
                <w:lang w:val="en-US" w:eastAsia="ru-RU" w:bidi="ar-SA"/>
              </w:rPr>
              <w:t xml:space="preserve">E-mail: </w:t>
            </w:r>
            <w:hyperlink r:id="rId7" w:history="1">
              <w:r w:rsidRPr="00706FC9">
                <w:rPr>
                  <w:rFonts w:ascii="Times New Roman" w:eastAsia="Times New Roman" w:hAnsi="Times New Roman" w:cs="Times New Roman"/>
                  <w:kern w:val="0"/>
                  <w:sz w:val="22"/>
                  <w:szCs w:val="22"/>
                  <w:u w:val="single"/>
                  <w:shd w:val="clear" w:color="auto" w:fill="FFFFFF"/>
                  <w:lang w:val="en-US" w:eastAsia="ru-RU" w:bidi="ar-SA"/>
                </w:rPr>
                <w:t>info@temprecycling.com</w:t>
              </w:r>
            </w:hyperlink>
          </w:p>
        </w:tc>
        <w:tc>
          <w:tcPr>
            <w:tcW w:w="5103" w:type="dxa"/>
            <w:shd w:val="clear" w:color="auto" w:fill="auto"/>
          </w:tcPr>
          <w:p w14:paraId="16DB4513" w14:textId="77777777" w:rsidR="008477C2" w:rsidRPr="00FF3323" w:rsidRDefault="008477C2" w:rsidP="00927D9D">
            <w:pPr>
              <w:widowControl/>
              <w:autoSpaceDE w:val="0"/>
              <w:snapToGrid w:val="0"/>
              <w:ind w:firstLine="64"/>
              <w:jc w:val="both"/>
              <w:rPr>
                <w:lang w:val="en-US"/>
              </w:rPr>
            </w:pPr>
            <w:r w:rsidRPr="00FF3323">
              <w:rPr>
                <w:rFonts w:ascii="Times New Roman" w:eastAsia="Times New Roman" w:hAnsi="Times New Roman" w:cs="Times New Roman"/>
                <w:b/>
                <w:sz w:val="22"/>
                <w:szCs w:val="22"/>
                <w:lang w:val="en-US" w:eastAsia="ar-SA" w:bidi="ar-SA"/>
              </w:rPr>
              <w:t xml:space="preserve"> </w:t>
            </w:r>
          </w:p>
          <w:p w14:paraId="74F5B74D" w14:textId="78F89DF8" w:rsidR="008477C2" w:rsidRDefault="008477C2" w:rsidP="00927D9D">
            <w:pPr>
              <w:widowControl/>
              <w:autoSpaceDE w:val="0"/>
              <w:snapToGrid w:val="0"/>
              <w:ind w:firstLine="64"/>
              <w:jc w:val="both"/>
            </w:pPr>
            <w:r>
              <w:rPr>
                <w:rFonts w:ascii="Times New Roman" w:eastAsia="Times New Roman" w:hAnsi="Times New Roman" w:cs="Times New Roman"/>
                <w:b/>
                <w:sz w:val="22"/>
                <w:szCs w:val="22"/>
                <w:lang w:eastAsia="ar-SA" w:bidi="ar-SA"/>
              </w:rPr>
              <w:t>Покупатель:</w:t>
            </w:r>
          </w:p>
          <w:p w14:paraId="410E86F3" w14:textId="2831E171" w:rsidR="008477C2" w:rsidRPr="00C737B8" w:rsidRDefault="008477C2" w:rsidP="00927D9D">
            <w:pPr>
              <w:spacing w:after="200"/>
              <w:ind w:left="64"/>
              <w:rPr>
                <w:lang w:val="en-US"/>
              </w:rPr>
            </w:pPr>
          </w:p>
        </w:tc>
      </w:tr>
      <w:tr w:rsidR="003F1A3A" w14:paraId="28CA2D36" w14:textId="77777777" w:rsidTr="005F7A64">
        <w:trPr>
          <w:trHeight w:val="1267"/>
        </w:trPr>
        <w:tc>
          <w:tcPr>
            <w:tcW w:w="4928" w:type="dxa"/>
            <w:shd w:val="clear" w:color="auto" w:fill="auto"/>
          </w:tcPr>
          <w:p w14:paraId="13C0366F" w14:textId="77777777" w:rsidR="003F1A3A" w:rsidRPr="003C5FC5" w:rsidRDefault="003F1A3A" w:rsidP="003F1A3A">
            <w:pPr>
              <w:widowControl/>
              <w:tabs>
                <w:tab w:val="center" w:pos="4889"/>
              </w:tabs>
              <w:suppressAutoHyphens w:val="0"/>
              <w:jc w:val="both"/>
            </w:pPr>
            <w:r>
              <w:rPr>
                <w:rFonts w:ascii="Times New Roman" w:eastAsia="Calibri" w:hAnsi="Times New Roman" w:cs="Times New Roman"/>
                <w:sz w:val="22"/>
                <w:szCs w:val="22"/>
                <w:lang w:eastAsia="en-US" w:bidi="ar-SA"/>
              </w:rPr>
              <w:t>Генеральный директор</w:t>
            </w:r>
          </w:p>
          <w:p w14:paraId="4FF508EE" w14:textId="77777777" w:rsidR="003F1A3A" w:rsidRDefault="003F1A3A" w:rsidP="003F1A3A">
            <w:pPr>
              <w:widowControl/>
              <w:tabs>
                <w:tab w:val="center" w:pos="4889"/>
              </w:tabs>
              <w:suppressAutoHyphens w:val="0"/>
              <w:ind w:firstLine="567"/>
              <w:jc w:val="both"/>
            </w:pPr>
            <w:r>
              <w:rPr>
                <w:rFonts w:ascii="Times New Roman" w:eastAsia="Times New Roman" w:hAnsi="Times New Roman" w:cs="Times New Roman"/>
                <w:sz w:val="22"/>
                <w:szCs w:val="22"/>
                <w:lang w:eastAsia="en-US" w:bidi="ar-SA"/>
              </w:rPr>
              <w:t xml:space="preserve">                 </w:t>
            </w:r>
          </w:p>
          <w:p w14:paraId="06646CAE" w14:textId="1BA3E73A" w:rsidR="003F1A3A" w:rsidRDefault="003F1A3A" w:rsidP="003F1A3A">
            <w:pPr>
              <w:tabs>
                <w:tab w:val="left" w:pos="1980"/>
                <w:tab w:val="left" w:pos="4500"/>
              </w:tabs>
              <w:autoSpaceDE w:val="0"/>
              <w:jc w:val="both"/>
              <w:rPr>
                <w:rFonts w:ascii="Times New Roman" w:eastAsia="Calibri" w:hAnsi="Times New Roman" w:cs="Times New Roman"/>
                <w:b/>
                <w:sz w:val="22"/>
                <w:szCs w:val="22"/>
                <w:lang w:eastAsia="en-US" w:bidi="ar-SA"/>
              </w:rPr>
            </w:pPr>
            <w:r>
              <w:rPr>
                <w:rFonts w:ascii="Times New Roman" w:eastAsia="Calibri" w:hAnsi="Times New Roman" w:cs="Times New Roman"/>
                <w:sz w:val="22"/>
                <w:szCs w:val="22"/>
                <w:lang w:eastAsia="en-US" w:bidi="ar-SA"/>
              </w:rPr>
              <w:t xml:space="preserve">___________________ </w:t>
            </w:r>
            <w:r w:rsidR="00927D9D">
              <w:rPr>
                <w:rFonts w:ascii="Times New Roman" w:eastAsia="Calibri" w:hAnsi="Times New Roman" w:cs="Times New Roman"/>
                <w:b/>
                <w:bCs/>
                <w:sz w:val="22"/>
                <w:szCs w:val="22"/>
                <w:lang w:eastAsia="en-US" w:bidi="ar-SA"/>
              </w:rPr>
              <w:t>Д</w:t>
            </w:r>
            <w:r>
              <w:rPr>
                <w:rFonts w:ascii="Times New Roman" w:eastAsia="Calibri" w:hAnsi="Times New Roman" w:cs="Times New Roman"/>
                <w:b/>
                <w:bCs/>
                <w:sz w:val="22"/>
                <w:szCs w:val="22"/>
                <w:lang w:eastAsia="en-US" w:bidi="ar-SA"/>
              </w:rPr>
              <w:t>.</w:t>
            </w:r>
            <w:r w:rsidR="00927D9D">
              <w:rPr>
                <w:rFonts w:ascii="Times New Roman" w:eastAsia="Calibri" w:hAnsi="Times New Roman" w:cs="Times New Roman"/>
                <w:b/>
                <w:bCs/>
                <w:sz w:val="22"/>
                <w:szCs w:val="22"/>
                <w:lang w:eastAsia="en-US" w:bidi="ar-SA"/>
              </w:rPr>
              <w:t>В</w:t>
            </w:r>
            <w:r>
              <w:rPr>
                <w:rFonts w:ascii="Times New Roman" w:eastAsia="Calibri" w:hAnsi="Times New Roman" w:cs="Times New Roman"/>
                <w:b/>
                <w:sz w:val="22"/>
                <w:szCs w:val="22"/>
                <w:lang w:eastAsia="en-US" w:bidi="ar-SA"/>
              </w:rPr>
              <w:t xml:space="preserve">. </w:t>
            </w:r>
            <w:r w:rsidR="00927D9D">
              <w:rPr>
                <w:rFonts w:ascii="Times New Roman" w:eastAsia="Calibri" w:hAnsi="Times New Roman" w:cs="Times New Roman"/>
                <w:b/>
                <w:sz w:val="22"/>
                <w:szCs w:val="22"/>
                <w:lang w:eastAsia="en-US" w:bidi="ar-SA"/>
              </w:rPr>
              <w:t>Савкин</w:t>
            </w:r>
          </w:p>
          <w:p w14:paraId="55A9F6FF" w14:textId="77777777" w:rsidR="003C5FC5" w:rsidRDefault="003C5FC5" w:rsidP="003F1A3A">
            <w:pPr>
              <w:tabs>
                <w:tab w:val="left" w:pos="1980"/>
                <w:tab w:val="left" w:pos="4500"/>
              </w:tabs>
              <w:autoSpaceDE w:val="0"/>
              <w:jc w:val="both"/>
              <w:rPr>
                <w:rFonts w:ascii="Times New Roman" w:eastAsia="Calibri" w:hAnsi="Times New Roman" w:cs="Times New Roman"/>
                <w:bCs/>
                <w:sz w:val="12"/>
                <w:szCs w:val="12"/>
                <w:lang w:eastAsia="en-US" w:bidi="ar-SA"/>
              </w:rPr>
            </w:pPr>
          </w:p>
          <w:p w14:paraId="74757FC8" w14:textId="77777777" w:rsidR="003C5FC5" w:rsidRPr="003C5FC5" w:rsidRDefault="003C5FC5" w:rsidP="003F1A3A">
            <w:pPr>
              <w:tabs>
                <w:tab w:val="left" w:pos="1980"/>
                <w:tab w:val="left" w:pos="4500"/>
              </w:tabs>
              <w:autoSpaceDE w:val="0"/>
              <w:jc w:val="both"/>
              <w:rPr>
                <w:rFonts w:ascii="Times New Roman" w:eastAsia="Times New Roman" w:hAnsi="Times New Roman" w:cs="Times New Roman"/>
                <w:bCs/>
                <w:sz w:val="12"/>
                <w:szCs w:val="12"/>
                <w:lang w:eastAsia="ar-SA" w:bidi="ar-SA"/>
              </w:rPr>
            </w:pPr>
            <w:r>
              <w:rPr>
                <w:rFonts w:ascii="Times New Roman" w:eastAsia="Calibri" w:hAnsi="Times New Roman" w:cs="Times New Roman"/>
                <w:bCs/>
                <w:sz w:val="12"/>
                <w:szCs w:val="12"/>
                <w:lang w:eastAsia="en-US" w:bidi="ar-SA"/>
              </w:rPr>
              <w:t xml:space="preserve">                            </w:t>
            </w:r>
            <w:r w:rsidRPr="003C5FC5">
              <w:rPr>
                <w:rFonts w:ascii="Times New Roman" w:eastAsia="Calibri" w:hAnsi="Times New Roman" w:cs="Times New Roman"/>
                <w:bCs/>
                <w:sz w:val="12"/>
                <w:szCs w:val="12"/>
                <w:lang w:eastAsia="en-US" w:bidi="ar-SA"/>
              </w:rPr>
              <w:t>М.П.</w:t>
            </w:r>
          </w:p>
        </w:tc>
        <w:tc>
          <w:tcPr>
            <w:tcW w:w="5103" w:type="dxa"/>
            <w:shd w:val="clear" w:color="auto" w:fill="auto"/>
          </w:tcPr>
          <w:p w14:paraId="339A97BB" w14:textId="77777777" w:rsidR="00927D9D" w:rsidRPr="003C5FC5" w:rsidRDefault="00927D9D" w:rsidP="00927D9D">
            <w:pPr>
              <w:widowControl/>
              <w:tabs>
                <w:tab w:val="center" w:pos="4889"/>
              </w:tabs>
              <w:suppressAutoHyphens w:val="0"/>
              <w:jc w:val="both"/>
            </w:pPr>
            <w:r>
              <w:rPr>
                <w:rFonts w:ascii="Times New Roman" w:eastAsia="Calibri" w:hAnsi="Times New Roman" w:cs="Times New Roman"/>
                <w:sz w:val="22"/>
                <w:szCs w:val="22"/>
                <w:lang w:eastAsia="en-US" w:bidi="ar-SA"/>
              </w:rPr>
              <w:t>Генеральный директор</w:t>
            </w:r>
          </w:p>
          <w:p w14:paraId="4CBBB3CE" w14:textId="77777777" w:rsidR="00927D9D" w:rsidRDefault="00927D9D" w:rsidP="00927D9D">
            <w:pPr>
              <w:widowControl/>
              <w:tabs>
                <w:tab w:val="center" w:pos="4889"/>
              </w:tabs>
              <w:suppressAutoHyphens w:val="0"/>
              <w:ind w:firstLine="567"/>
              <w:jc w:val="both"/>
            </w:pPr>
            <w:r>
              <w:rPr>
                <w:rFonts w:ascii="Times New Roman" w:eastAsia="Times New Roman" w:hAnsi="Times New Roman" w:cs="Times New Roman"/>
                <w:sz w:val="22"/>
                <w:szCs w:val="22"/>
                <w:lang w:eastAsia="en-US" w:bidi="ar-SA"/>
              </w:rPr>
              <w:t xml:space="preserve">                 </w:t>
            </w:r>
          </w:p>
          <w:p w14:paraId="57EDBBA1" w14:textId="601FFC11" w:rsidR="00927D9D" w:rsidRPr="00C737B8" w:rsidRDefault="00927D9D" w:rsidP="00927D9D">
            <w:pPr>
              <w:tabs>
                <w:tab w:val="left" w:pos="1980"/>
                <w:tab w:val="left" w:pos="4500"/>
              </w:tabs>
              <w:autoSpaceDE w:val="0"/>
              <w:jc w:val="both"/>
              <w:rPr>
                <w:rFonts w:ascii="Times New Roman" w:eastAsia="Calibri" w:hAnsi="Times New Roman" w:cs="Times New Roman"/>
                <w:b/>
                <w:sz w:val="22"/>
                <w:szCs w:val="22"/>
                <w:lang w:val="en-US" w:eastAsia="en-US" w:bidi="ar-SA"/>
              </w:rPr>
            </w:pPr>
            <w:r>
              <w:rPr>
                <w:rFonts w:ascii="Times New Roman" w:eastAsia="Calibri" w:hAnsi="Times New Roman" w:cs="Times New Roman"/>
                <w:sz w:val="22"/>
                <w:szCs w:val="22"/>
                <w:lang w:eastAsia="en-US" w:bidi="ar-SA"/>
              </w:rPr>
              <w:t xml:space="preserve">___________________ </w:t>
            </w:r>
            <w:r w:rsidR="00C737B8">
              <w:rPr>
                <w:rFonts w:ascii="Times New Roman" w:eastAsia="Calibri" w:hAnsi="Times New Roman" w:cs="Times New Roman"/>
                <w:b/>
                <w:bCs/>
                <w:sz w:val="22"/>
                <w:szCs w:val="22"/>
                <w:lang w:val="en-US" w:eastAsia="en-US" w:bidi="ar-SA"/>
              </w:rPr>
              <w:t>___________________</w:t>
            </w:r>
          </w:p>
          <w:p w14:paraId="594F566D" w14:textId="77777777" w:rsidR="003C5FC5" w:rsidRDefault="003C5FC5" w:rsidP="003C5FC5">
            <w:pPr>
              <w:tabs>
                <w:tab w:val="left" w:pos="1980"/>
                <w:tab w:val="left" w:pos="4500"/>
              </w:tabs>
              <w:autoSpaceDE w:val="0"/>
              <w:jc w:val="both"/>
              <w:rPr>
                <w:rFonts w:ascii="Times New Roman" w:eastAsia="Calibri" w:hAnsi="Times New Roman" w:cs="Times New Roman"/>
                <w:bCs/>
                <w:sz w:val="12"/>
                <w:szCs w:val="12"/>
                <w:lang w:eastAsia="en-US" w:bidi="ar-SA"/>
              </w:rPr>
            </w:pPr>
          </w:p>
          <w:p w14:paraId="53B3838A" w14:textId="77777777" w:rsidR="003C5FC5" w:rsidRPr="003C5FC5" w:rsidRDefault="003C5FC5" w:rsidP="003C5FC5">
            <w:r>
              <w:rPr>
                <w:rFonts w:ascii="Times New Roman" w:eastAsia="Calibri" w:hAnsi="Times New Roman" w:cs="Times New Roman"/>
                <w:bCs/>
                <w:sz w:val="12"/>
                <w:szCs w:val="12"/>
                <w:lang w:eastAsia="en-US" w:bidi="ar-SA"/>
              </w:rPr>
              <w:t xml:space="preserve">                                    </w:t>
            </w:r>
            <w:r w:rsidRPr="003C5FC5">
              <w:rPr>
                <w:rFonts w:ascii="Times New Roman" w:eastAsia="Calibri" w:hAnsi="Times New Roman" w:cs="Times New Roman"/>
                <w:bCs/>
                <w:sz w:val="12"/>
                <w:szCs w:val="12"/>
                <w:lang w:eastAsia="en-US" w:bidi="ar-SA"/>
              </w:rPr>
              <w:t>М.П.</w:t>
            </w:r>
          </w:p>
        </w:tc>
      </w:tr>
    </w:tbl>
    <w:p w14:paraId="6F352F8E" w14:textId="77777777" w:rsidR="003C5FC5" w:rsidRDefault="003C5FC5" w:rsidP="00C737B8">
      <w:pPr>
        <w:widowControl/>
        <w:suppressAutoHyphens w:val="0"/>
        <w:jc w:val="right"/>
        <w:rPr>
          <w:rFonts w:ascii="Times New Roman" w:eastAsia="Times New Roman" w:hAnsi="Times New Roman" w:cs="Times New Roman"/>
          <w:sz w:val="22"/>
          <w:szCs w:val="22"/>
          <w:lang w:eastAsia="ar-SA" w:bidi="ar-SA"/>
        </w:rPr>
      </w:pPr>
    </w:p>
    <w:sectPr w:rsidR="003C5FC5">
      <w:headerReference w:type="even" r:id="rId8"/>
      <w:headerReference w:type="default" r:id="rId9"/>
      <w:footerReference w:type="even" r:id="rId10"/>
      <w:footerReference w:type="default" r:id="rId11"/>
      <w:headerReference w:type="first" r:id="rId12"/>
      <w:footerReference w:type="first" r:id="rId13"/>
      <w:pgSz w:w="11906" w:h="16838"/>
      <w:pgMar w:top="568" w:right="792" w:bottom="709" w:left="1336" w:header="720" w:footer="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3EE1" w14:textId="77777777" w:rsidR="009322E4" w:rsidRDefault="009322E4">
      <w:r>
        <w:separator/>
      </w:r>
    </w:p>
  </w:endnote>
  <w:endnote w:type="continuationSeparator" w:id="0">
    <w:p w14:paraId="4E7E3C60" w14:textId="77777777" w:rsidR="009322E4" w:rsidRDefault="0093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OpenSymbol">
    <w:altName w:val="Arial Unicode MS"/>
    <w:panose1 w:val="020B0604020202020204"/>
    <w:charset w:val="02"/>
    <w:family w:val="auto"/>
    <w:pitch w:val="default"/>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17E1" w14:textId="77777777" w:rsidR="00C63BE8" w:rsidRDefault="00C63BE8">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C8F1" w14:textId="77777777" w:rsidR="008477C2" w:rsidRDefault="008477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09A5" w14:textId="77777777" w:rsidR="008477C2" w:rsidRDefault="008477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A0C3" w14:textId="77777777" w:rsidR="009322E4" w:rsidRDefault="009322E4">
      <w:r>
        <w:separator/>
      </w:r>
    </w:p>
  </w:footnote>
  <w:footnote w:type="continuationSeparator" w:id="0">
    <w:p w14:paraId="173A6B23" w14:textId="77777777" w:rsidR="009322E4" w:rsidRDefault="0093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2FD1" w14:textId="77777777" w:rsidR="00C63BE8" w:rsidRDefault="00C63BE8">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4B1C" w14:textId="77777777" w:rsidR="00C63BE8" w:rsidRDefault="00C63BE8">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477D" w14:textId="77777777" w:rsidR="00C63BE8" w:rsidRDefault="00C63BE8">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2.%1."/>
      <w:lvlJc w:val="left"/>
      <w:pPr>
        <w:tabs>
          <w:tab w:val="num" w:pos="709"/>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708"/>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E8"/>
    <w:rsid w:val="00016F50"/>
    <w:rsid w:val="001046F9"/>
    <w:rsid w:val="0018710E"/>
    <w:rsid w:val="001928E9"/>
    <w:rsid w:val="001C3331"/>
    <w:rsid w:val="00200305"/>
    <w:rsid w:val="00211C8F"/>
    <w:rsid w:val="00251AED"/>
    <w:rsid w:val="00277936"/>
    <w:rsid w:val="002C29E8"/>
    <w:rsid w:val="002D0C9B"/>
    <w:rsid w:val="00330735"/>
    <w:rsid w:val="00337ACA"/>
    <w:rsid w:val="00385E27"/>
    <w:rsid w:val="003B55CF"/>
    <w:rsid w:val="003C5FC5"/>
    <w:rsid w:val="003D3741"/>
    <w:rsid w:val="003D5E55"/>
    <w:rsid w:val="003F1A3A"/>
    <w:rsid w:val="0040127F"/>
    <w:rsid w:val="00404E87"/>
    <w:rsid w:val="00471BAA"/>
    <w:rsid w:val="00495BEF"/>
    <w:rsid w:val="004D01F6"/>
    <w:rsid w:val="0053744A"/>
    <w:rsid w:val="00564992"/>
    <w:rsid w:val="00590B6F"/>
    <w:rsid w:val="0059143F"/>
    <w:rsid w:val="005935B0"/>
    <w:rsid w:val="005A7FD2"/>
    <w:rsid w:val="005B1C94"/>
    <w:rsid w:val="005F7A64"/>
    <w:rsid w:val="006832BF"/>
    <w:rsid w:val="006861D3"/>
    <w:rsid w:val="006D70A1"/>
    <w:rsid w:val="006E408B"/>
    <w:rsid w:val="006F0E9E"/>
    <w:rsid w:val="007023CA"/>
    <w:rsid w:val="00706FC9"/>
    <w:rsid w:val="00711806"/>
    <w:rsid w:val="00715741"/>
    <w:rsid w:val="00741DF6"/>
    <w:rsid w:val="00813C53"/>
    <w:rsid w:val="00823EA1"/>
    <w:rsid w:val="008477C2"/>
    <w:rsid w:val="00864480"/>
    <w:rsid w:val="00883AE1"/>
    <w:rsid w:val="008A2A3A"/>
    <w:rsid w:val="008A55E5"/>
    <w:rsid w:val="00914A48"/>
    <w:rsid w:val="00927D9D"/>
    <w:rsid w:val="009322E4"/>
    <w:rsid w:val="009B3C8D"/>
    <w:rsid w:val="009C0800"/>
    <w:rsid w:val="009C45E1"/>
    <w:rsid w:val="009D54C5"/>
    <w:rsid w:val="009E1686"/>
    <w:rsid w:val="00A3490C"/>
    <w:rsid w:val="00A76735"/>
    <w:rsid w:val="00AB5C5F"/>
    <w:rsid w:val="00B2475F"/>
    <w:rsid w:val="00B53F8A"/>
    <w:rsid w:val="00BE1999"/>
    <w:rsid w:val="00BE38F8"/>
    <w:rsid w:val="00C307B2"/>
    <w:rsid w:val="00C57A67"/>
    <w:rsid w:val="00C63BE8"/>
    <w:rsid w:val="00C737B8"/>
    <w:rsid w:val="00C83CD5"/>
    <w:rsid w:val="00CC3860"/>
    <w:rsid w:val="00CE70A4"/>
    <w:rsid w:val="00D17650"/>
    <w:rsid w:val="00D34400"/>
    <w:rsid w:val="00DA2A84"/>
    <w:rsid w:val="00E27C2C"/>
    <w:rsid w:val="00E32C39"/>
    <w:rsid w:val="00E8579C"/>
    <w:rsid w:val="00F739E6"/>
    <w:rsid w:val="00FF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A0694C"/>
  <w15:chartTrackingRefBased/>
  <w15:docId w15:val="{0D00B926-9A1C-4DEA-A752-4033F7AF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ourier New" w:eastAsia="Courier New" w:hAnsi="Courier New" w:cs="Courier New"/>
      <w:color w:val="000000"/>
      <w:kern w:val="2"/>
      <w:sz w:val="24"/>
      <w:szCs w:val="24"/>
      <w:lang w:eastAsia="zh-CN" w:bidi="ru-RU"/>
    </w:rPr>
  </w:style>
  <w:style w:type="paragraph" w:styleId="1">
    <w:name w:val="heading 1"/>
    <w:basedOn w:val="a"/>
    <w:next w:val="a"/>
    <w:qFormat/>
    <w:pPr>
      <w:keepNext/>
      <w:keepLines/>
      <w:spacing w:before="240"/>
      <w:outlineLvl w:val="0"/>
    </w:pPr>
    <w:rPr>
      <w:rFonts w:ascii="Cambria" w:eastAsia="Cambria" w:hAnsi="Cambria" w:cs="Times New Roman"/>
      <w:color w:val="262626"/>
      <w:sz w:val="32"/>
      <w:szCs w:val="32"/>
      <w:lang w:val="x-none"/>
    </w:rPr>
  </w:style>
  <w:style w:type="paragraph" w:styleId="2">
    <w:name w:val="heading 2"/>
    <w:basedOn w:val="a"/>
    <w:next w:val="a"/>
    <w:qFormat/>
    <w:pPr>
      <w:keepNext/>
      <w:keepLines/>
      <w:spacing w:before="40"/>
      <w:outlineLvl w:val="1"/>
    </w:pPr>
    <w:rPr>
      <w:rFonts w:ascii="Cambria" w:eastAsia="Cambria" w:hAnsi="Cambria" w:cs="Cambria"/>
      <w:color w:val="262626"/>
      <w:sz w:val="28"/>
      <w:szCs w:val="28"/>
    </w:rPr>
  </w:style>
  <w:style w:type="paragraph" w:styleId="3">
    <w:name w:val="heading 3"/>
    <w:basedOn w:val="a"/>
    <w:next w:val="a0"/>
    <w:qFormat/>
    <w:pPr>
      <w:widowControl/>
      <w:numPr>
        <w:ilvl w:val="2"/>
        <w:numId w:val="1"/>
      </w:numPr>
      <w:suppressAutoHyphens w:val="0"/>
      <w:spacing w:before="280" w:after="280"/>
      <w:outlineLvl w:val="2"/>
    </w:pPr>
    <w:rPr>
      <w:rFonts w:ascii="Times New Roman" w:eastAsia="Times New Roman" w:hAnsi="Times New Roman" w:cs="Times New Roman"/>
      <w:b/>
      <w:bCs/>
      <w:sz w:val="27"/>
      <w:szCs w:val="27"/>
      <w:lang w:bidi="ar-SA"/>
    </w:rPr>
  </w:style>
  <w:style w:type="paragraph" w:styleId="4">
    <w:name w:val="heading 4"/>
    <w:basedOn w:val="a"/>
    <w:next w:val="a"/>
    <w:qFormat/>
    <w:pPr>
      <w:keepNext/>
      <w:keepLines/>
      <w:spacing w:before="40"/>
      <w:outlineLvl w:val="3"/>
    </w:pPr>
    <w:rPr>
      <w:rFonts w:ascii="Cambria" w:eastAsia="Cambria" w:hAnsi="Cambria" w:cs="Times New Roman"/>
      <w:i/>
      <w:iCs/>
      <w:color w:val="404040"/>
      <w:sz w:val="20"/>
      <w:szCs w:val="20"/>
      <w:lang w:val="x-none"/>
    </w:rPr>
  </w:style>
  <w:style w:type="paragraph" w:styleId="5">
    <w:name w:val="heading 5"/>
    <w:basedOn w:val="a"/>
    <w:next w:val="a"/>
    <w:qFormat/>
    <w:pPr>
      <w:keepNext/>
      <w:keepLines/>
      <w:spacing w:before="40"/>
      <w:outlineLvl w:val="4"/>
    </w:pPr>
    <w:rPr>
      <w:rFonts w:ascii="Cambria" w:eastAsia="Cambria" w:hAnsi="Cambria" w:cs="Times New Roman"/>
      <w:color w:val="404040"/>
      <w:sz w:val="20"/>
      <w:szCs w:val="20"/>
      <w:lang w:val="x-none"/>
    </w:rPr>
  </w:style>
  <w:style w:type="paragraph" w:styleId="6">
    <w:name w:val="heading 6"/>
    <w:basedOn w:val="a"/>
    <w:next w:val="a"/>
    <w:qFormat/>
    <w:pPr>
      <w:keepNext/>
      <w:keepLines/>
      <w:spacing w:before="40"/>
      <w:outlineLvl w:val="5"/>
    </w:pPr>
    <w:rPr>
      <w:rFonts w:ascii="Cambria" w:eastAsia="Cambria" w:hAnsi="Cambria" w:cs="Times New Roman"/>
      <w:sz w:val="20"/>
      <w:szCs w:val="20"/>
      <w:lang w:val="x-none"/>
    </w:rPr>
  </w:style>
  <w:style w:type="paragraph" w:styleId="7">
    <w:name w:val="heading 7"/>
    <w:basedOn w:val="a"/>
    <w:next w:val="a"/>
    <w:qFormat/>
    <w:pPr>
      <w:keepNext/>
      <w:keepLines/>
      <w:spacing w:before="40"/>
      <w:outlineLvl w:val="6"/>
    </w:pPr>
    <w:rPr>
      <w:rFonts w:ascii="Cambria" w:eastAsia="Cambria" w:hAnsi="Cambria" w:cs="Times New Roman"/>
      <w:i/>
      <w:iCs/>
      <w:sz w:val="20"/>
      <w:szCs w:val="20"/>
      <w:lang w:val="x-none"/>
    </w:rPr>
  </w:style>
  <w:style w:type="paragraph" w:styleId="8">
    <w:name w:val="heading 8"/>
    <w:basedOn w:val="a"/>
    <w:next w:val="a"/>
    <w:qFormat/>
    <w:pPr>
      <w:keepNext/>
      <w:keepLines/>
      <w:spacing w:before="40"/>
      <w:outlineLvl w:val="7"/>
    </w:pPr>
    <w:rPr>
      <w:rFonts w:ascii="Cambria" w:eastAsia="Cambria" w:hAnsi="Cambria" w:cs="Times New Roman"/>
      <w:color w:val="262626"/>
      <w:sz w:val="21"/>
      <w:szCs w:val="21"/>
      <w:lang w:val="x-none"/>
    </w:rPr>
  </w:style>
  <w:style w:type="paragraph" w:styleId="9">
    <w:name w:val="heading 9"/>
    <w:basedOn w:val="a"/>
    <w:next w:val="a"/>
    <w:qFormat/>
    <w:pPr>
      <w:keepNext/>
      <w:keepLines/>
      <w:spacing w:before="40"/>
      <w:outlineLvl w:val="8"/>
    </w:pPr>
    <w:rPr>
      <w:rFonts w:ascii="Cambria" w:eastAsia="Cambria" w:hAnsi="Cambria" w:cs="Times New Roman"/>
      <w:i/>
      <w:iCs/>
      <w:color w:val="262626"/>
      <w:sz w:val="21"/>
      <w:szCs w:val="21"/>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0">
    <w:name w:val="Основной шрифт абзаца7"/>
  </w:style>
  <w:style w:type="character" w:customStyle="1" w:styleId="60">
    <w:name w:val="Основной шрифт абзаца6"/>
  </w:style>
  <w:style w:type="character" w:customStyle="1" w:styleId="40">
    <w:name w:val="Основной шрифт абзаца4"/>
  </w:style>
  <w:style w:type="character" w:customStyle="1" w:styleId="30">
    <w:name w:val="Основной шрифт абзаца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Calibri" w:hAnsi="Times New Roman" w:cs="Times New Roman"/>
      <w:sz w:val="22"/>
      <w:szCs w:val="22"/>
      <w:lang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0">
    <w:name w:val="Основной шрифт абзаца2"/>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1z1">
    <w:name w:val="WW8Num11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Основной шрифт абзаца1"/>
  </w:style>
  <w:style w:type="character" w:customStyle="1" w:styleId="1Exact">
    <w:name w:val="Заголовок №1 Exact"/>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Заголовок №1_"/>
    <w:rPr>
      <w:rFonts w:ascii="Times New Roman" w:eastAsia="Times New Roman" w:hAnsi="Times New Roman" w:cs="Times New Roman"/>
      <w:b/>
      <w:bCs/>
      <w:i w:val="0"/>
      <w:iCs w:val="0"/>
      <w:caps w:val="0"/>
      <w:smallCaps w:val="0"/>
      <w:strike w:val="0"/>
      <w:dstrike w:val="0"/>
      <w:u w:val="none"/>
    </w:rPr>
  </w:style>
  <w:style w:type="character" w:customStyle="1" w:styleId="a4">
    <w:name w:val="Колонтитул_"/>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5">
    <w:name w:val="Колонтитул"/>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22">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12">
    <w:name w:val="Заголовок №1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31">
    <w:name w:val="Основной текст (3)_"/>
    <w:rPr>
      <w:rFonts w:ascii="Times New Roman" w:eastAsia="Times New Roman" w:hAnsi="Times New Roman" w:cs="Times New Roman"/>
      <w:b/>
      <w:bCs/>
      <w:i w:val="0"/>
      <w:iCs w:val="0"/>
      <w:caps w:val="0"/>
      <w:smallCaps w:val="0"/>
      <w:strike w:val="0"/>
      <w:dstrike w:val="0"/>
      <w:u w:val="none"/>
    </w:rPr>
  </w:style>
  <w:style w:type="character" w:customStyle="1" w:styleId="23">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6">
    <w:name w:val="Текст выноски Знак"/>
    <w:rPr>
      <w:rFonts w:ascii="Segoe UI" w:hAnsi="Segoe UI" w:cs="Segoe UI"/>
      <w:color w:val="000000"/>
      <w:sz w:val="18"/>
      <w:szCs w:val="18"/>
      <w:lang w:bidi="ru-RU"/>
    </w:rPr>
  </w:style>
  <w:style w:type="character" w:styleId="a7">
    <w:name w:val="Hyperlink"/>
    <w:rPr>
      <w:color w:val="0563C1"/>
      <w:u w:val="single"/>
    </w:rPr>
  </w:style>
  <w:style w:type="character" w:styleId="a8">
    <w:name w:val="Unresolved Mention"/>
    <w:rPr>
      <w:color w:val="605E5C"/>
      <w:shd w:val="clear" w:color="auto" w:fill="E1DFDD"/>
    </w:rPr>
  </w:style>
  <w:style w:type="character" w:customStyle="1" w:styleId="24">
    <w:name w:val="Основной текст с отступом 2 Знак"/>
    <w:rPr>
      <w:rFonts w:ascii="Courier New" w:eastAsia="Courier New" w:hAnsi="Courier New" w:cs="Courier New"/>
      <w:color w:val="000000"/>
      <w:sz w:val="24"/>
      <w:szCs w:val="24"/>
      <w:lang w:bidi="ru-RU"/>
    </w:rPr>
  </w:style>
  <w:style w:type="character" w:styleId="a9">
    <w:name w:val="Strong"/>
    <w:qFormat/>
    <w:rPr>
      <w:b/>
      <w:bCs/>
    </w:rPr>
  </w:style>
  <w:style w:type="character" w:customStyle="1" w:styleId="aa">
    <w:name w:val="Символ нумерации"/>
  </w:style>
  <w:style w:type="character" w:customStyle="1" w:styleId="13">
    <w:name w:val="Знак примечания1"/>
    <w:rPr>
      <w:sz w:val="16"/>
      <w:szCs w:val="16"/>
    </w:rPr>
  </w:style>
  <w:style w:type="character" w:customStyle="1" w:styleId="ab">
    <w:name w:val="Текст примечания Знак"/>
    <w:rPr>
      <w:rFonts w:ascii="Courier New" w:eastAsia="Courier New" w:hAnsi="Courier New" w:cs="Courier New"/>
      <w:color w:val="000000"/>
      <w:lang w:eastAsia="zh-CN" w:bidi="ru-RU"/>
    </w:rPr>
  </w:style>
  <w:style w:type="character" w:customStyle="1" w:styleId="ac">
    <w:name w:val="Тема примечания Знак"/>
    <w:rPr>
      <w:rFonts w:ascii="Courier New" w:eastAsia="Courier New" w:hAnsi="Courier New" w:cs="Courier New"/>
      <w:b/>
      <w:bCs/>
      <w:color w:val="000000"/>
      <w:lang w:eastAsia="zh-CN" w:bidi="ru-RU"/>
    </w:rPr>
  </w:style>
  <w:style w:type="character" w:customStyle="1" w:styleId="25">
    <w:name w:val="Знак примечания2"/>
    <w:rPr>
      <w:sz w:val="16"/>
      <w:szCs w:val="16"/>
    </w:rPr>
  </w:style>
  <w:style w:type="character" w:customStyle="1" w:styleId="14">
    <w:name w:val="Текст примечания Знак1"/>
    <w:rPr>
      <w:rFonts w:ascii="Courier New" w:eastAsia="Courier New" w:hAnsi="Courier New" w:cs="Courier New"/>
      <w:color w:val="000000"/>
      <w:lang w:eastAsia="zh-CN" w:bidi="ru-RU"/>
    </w:rPr>
  </w:style>
  <w:style w:type="character" w:customStyle="1" w:styleId="32">
    <w:name w:val="Заголовок 3 Знак"/>
    <w:rPr>
      <w:b/>
      <w:bCs/>
      <w:sz w:val="27"/>
      <w:szCs w:val="27"/>
    </w:rPr>
  </w:style>
  <w:style w:type="character" w:customStyle="1" w:styleId="go">
    <w:name w:val="go"/>
    <w:basedOn w:val="60"/>
  </w:style>
  <w:style w:type="character" w:customStyle="1" w:styleId="ListLabel206">
    <w:name w:val="ListLabel 206"/>
    <w:rPr>
      <w:rFonts w:ascii="Times New Roman" w:eastAsia="Calibri" w:hAnsi="Times New Roman" w:cs="Times New Roman"/>
      <w:b w:val="0"/>
      <w:bCs w:val="0"/>
      <w:color w:val="000000"/>
      <w:lang w:val="en-US"/>
    </w:rPr>
  </w:style>
  <w:style w:type="character" w:customStyle="1" w:styleId="apple-converted-space">
    <w:name w:val="apple-converted-space"/>
    <w:basedOn w:val="10"/>
  </w:style>
  <w:style w:type="character" w:styleId="ad">
    <w:name w:val="Emphasis"/>
    <w:qFormat/>
    <w:rPr>
      <w:i/>
      <w:iCs/>
      <w:color w:val="000000"/>
    </w:rPr>
  </w:style>
  <w:style w:type="character" w:customStyle="1" w:styleId="forumtext">
    <w:name w:val="forum__text"/>
    <w:basedOn w:val="10"/>
  </w:style>
  <w:style w:type="character" w:customStyle="1" w:styleId="ae">
    <w:name w:val="Основной текст + Полужирный"/>
    <w:rPr>
      <w:sz w:val="22"/>
      <w:lang w:bidi="ar-SA"/>
    </w:rPr>
  </w:style>
  <w:style w:type="character" w:customStyle="1" w:styleId="15">
    <w:name w:val="Заголовок 1 Знак"/>
    <w:rPr>
      <w:rFonts w:ascii="Cambria" w:eastAsia="Cambria" w:hAnsi="Cambria" w:cs="Cambria"/>
      <w:color w:val="262626"/>
      <w:sz w:val="32"/>
      <w:szCs w:val="32"/>
    </w:rPr>
  </w:style>
  <w:style w:type="character" w:customStyle="1" w:styleId="210">
    <w:name w:val="Цитата 2 Знак1"/>
    <w:rPr>
      <w:rFonts w:ascii="Cambria" w:eastAsia="Cambria" w:hAnsi="Cambria" w:cs="Cambria"/>
      <w:color w:val="262626"/>
      <w:sz w:val="28"/>
      <w:szCs w:val="28"/>
    </w:rPr>
  </w:style>
  <w:style w:type="character" w:customStyle="1" w:styleId="41">
    <w:name w:val="Заголовок 4 Знак"/>
    <w:rPr>
      <w:rFonts w:ascii="Cambria" w:eastAsia="Cambria" w:hAnsi="Cambria" w:cs="Cambria"/>
      <w:i/>
      <w:iCs/>
      <w:color w:val="404040"/>
    </w:rPr>
  </w:style>
  <w:style w:type="character" w:customStyle="1" w:styleId="50">
    <w:name w:val="Заголовок 5 Знак"/>
    <w:rPr>
      <w:rFonts w:ascii="Cambria" w:eastAsia="Cambria" w:hAnsi="Cambria" w:cs="Cambria"/>
      <w:color w:val="404040"/>
    </w:rPr>
  </w:style>
  <w:style w:type="character" w:customStyle="1" w:styleId="61">
    <w:name w:val="Заголовок 6 Знак"/>
    <w:rPr>
      <w:rFonts w:ascii="Cambria" w:eastAsia="Cambria" w:hAnsi="Cambria" w:cs="Cambria"/>
    </w:rPr>
  </w:style>
  <w:style w:type="character" w:customStyle="1" w:styleId="71">
    <w:name w:val="Заголовок 7 Знак"/>
    <w:rPr>
      <w:rFonts w:ascii="Cambria" w:eastAsia="Cambria" w:hAnsi="Cambria" w:cs="Cambria"/>
      <w:i/>
      <w:iCs/>
    </w:rPr>
  </w:style>
  <w:style w:type="character" w:customStyle="1" w:styleId="80">
    <w:name w:val="Заголовок 8 Знак"/>
    <w:rPr>
      <w:rFonts w:ascii="Cambria" w:eastAsia="Cambria" w:hAnsi="Cambria" w:cs="Cambria"/>
      <w:color w:val="262626"/>
      <w:sz w:val="21"/>
      <w:szCs w:val="21"/>
    </w:rPr>
  </w:style>
  <w:style w:type="character" w:customStyle="1" w:styleId="90">
    <w:name w:val="Заголовок 9 Знак"/>
    <w:rPr>
      <w:rFonts w:ascii="Cambria" w:eastAsia="Cambria" w:hAnsi="Cambria" w:cs="Cambria"/>
      <w:i/>
      <w:iCs/>
      <w:color w:val="262626"/>
      <w:sz w:val="21"/>
      <w:szCs w:val="21"/>
    </w:rPr>
  </w:style>
  <w:style w:type="character" w:customStyle="1" w:styleId="af">
    <w:name w:val="Заголовок Знак"/>
    <w:rPr>
      <w:rFonts w:ascii="Cambria" w:eastAsia="Cambria" w:hAnsi="Cambria" w:cs="Cambria"/>
      <w:spacing w:val="-10"/>
      <w:sz w:val="56"/>
      <w:szCs w:val="56"/>
    </w:rPr>
  </w:style>
  <w:style w:type="character" w:customStyle="1" w:styleId="af0">
    <w:name w:val="Подзаголовок Знак"/>
    <w:rPr>
      <w:color w:val="5A5A5A"/>
      <w:spacing w:val="15"/>
    </w:rPr>
  </w:style>
  <w:style w:type="character" w:customStyle="1" w:styleId="26">
    <w:name w:val="Цитата 2 Знак"/>
    <w:rPr>
      <w:i/>
      <w:iCs/>
      <w:color w:val="404040"/>
    </w:rPr>
  </w:style>
  <w:style w:type="character" w:customStyle="1" w:styleId="af1">
    <w:name w:val="Выделенная цитата Знак"/>
    <w:rPr>
      <w:i/>
      <w:iCs/>
      <w:color w:val="404040"/>
    </w:rPr>
  </w:style>
  <w:style w:type="character" w:styleId="af2">
    <w:name w:val="Subtle Emphasis"/>
    <w:qFormat/>
    <w:rPr>
      <w:i/>
      <w:iCs/>
      <w:color w:val="404040"/>
    </w:rPr>
  </w:style>
  <w:style w:type="character" w:styleId="af3">
    <w:name w:val="Intense Emphasis"/>
    <w:qFormat/>
    <w:rPr>
      <w:b/>
      <w:bCs/>
      <w:i/>
      <w:iCs/>
      <w:color w:val="000000"/>
    </w:rPr>
  </w:style>
  <w:style w:type="character" w:styleId="af4">
    <w:name w:val="Subtle Reference"/>
    <w:qFormat/>
    <w:rPr>
      <w:smallCaps/>
      <w:color w:val="404040"/>
    </w:rPr>
  </w:style>
  <w:style w:type="character" w:styleId="af5">
    <w:name w:val="Intense Reference"/>
    <w:qFormat/>
    <w:rPr>
      <w:b/>
      <w:bCs/>
      <w:smallCaps/>
      <w:color w:val="404040"/>
      <w:spacing w:val="5"/>
    </w:rPr>
  </w:style>
  <w:style w:type="character" w:styleId="af6">
    <w:name w:val="Book Title"/>
    <w:qFormat/>
    <w:rPr>
      <w:b/>
      <w:bCs/>
      <w:i/>
      <w:iCs/>
      <w:spacing w:val="5"/>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cs="Times New Roman"/>
      <w:b/>
      <w:sz w:val="20"/>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Times New Roman" w:hAnsi="Times New Roman" w:cs="Symbol"/>
      <w:sz w:val="20"/>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ascii="Times New Roman" w:hAnsi="Times New Roman" w:cs="Times New Roman"/>
      <w:b/>
      <w:sz w:val="20"/>
    </w:rPr>
  </w:style>
  <w:style w:type="character" w:customStyle="1" w:styleId="ListLabel19">
    <w:name w:val="ListLabel 19"/>
    <w:rPr>
      <w:rFonts w:ascii="Times New Roman" w:hAnsi="Times New Roman" w:cs="Symbol"/>
      <w:sz w:val="20"/>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ascii="Times New Roman" w:hAnsi="Times New Roman" w:cs="Times New Roman"/>
      <w:b/>
      <w:sz w:val="20"/>
    </w:rPr>
  </w:style>
  <w:style w:type="character" w:customStyle="1" w:styleId="ListLabel29">
    <w:name w:val="ListLabel 29"/>
    <w:rPr>
      <w:rFonts w:ascii="Times New Roman" w:hAnsi="Times New Roman" w:cs="Symbol"/>
      <w:sz w:val="20"/>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ascii="Times New Roman" w:hAnsi="Times New Roman" w:cs="Times New Roman"/>
      <w:b/>
      <w:sz w:val="20"/>
    </w:rPr>
  </w:style>
  <w:style w:type="character" w:customStyle="1" w:styleId="ListLabel39">
    <w:name w:val="ListLabel 39"/>
    <w:rPr>
      <w:rFonts w:ascii="Times New Roman" w:hAnsi="Times New Roman" w:cs="Times New Roman"/>
      <w:lang w:val="en-US"/>
    </w:rPr>
  </w:style>
  <w:style w:type="character" w:customStyle="1" w:styleId="ListLabel40">
    <w:name w:val="ListLabel 40"/>
    <w:rPr>
      <w:rFonts w:ascii="Times New Roman" w:hAnsi="Times New Roman" w:cs="Times New Roman"/>
      <w:lang w:val="en-US"/>
    </w:rPr>
  </w:style>
  <w:style w:type="character" w:customStyle="1" w:styleId="ListLabel41">
    <w:name w:val="ListLabel 41"/>
    <w:rPr>
      <w:rFonts w:ascii="Times New Roman" w:hAnsi="Times New Roman" w:cs="Symbol"/>
      <w:sz w:val="20"/>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ascii="Times New Roman" w:hAnsi="Times New Roman" w:cs="Times New Roman"/>
      <w:b/>
      <w:sz w:val="20"/>
    </w:rPr>
  </w:style>
  <w:style w:type="character" w:customStyle="1" w:styleId="ListLabel51">
    <w:name w:val="ListLabel 51"/>
    <w:rPr>
      <w:rFonts w:ascii="Times New Roman" w:hAnsi="Times New Roman" w:cs="Times New Roman"/>
      <w:lang w:val="en-US"/>
    </w:rPr>
  </w:style>
  <w:style w:type="character" w:customStyle="1" w:styleId="ListLabel52">
    <w:name w:val="ListLabel 52"/>
    <w:rPr>
      <w:rFonts w:ascii="Times New Roman" w:hAnsi="Times New Roman" w:cs="Symbol"/>
      <w:sz w:val="20"/>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ascii="Times New Roman" w:hAnsi="Times New Roman" w:cs="Times New Roman"/>
      <w:b/>
      <w:sz w:val="20"/>
    </w:rPr>
  </w:style>
  <w:style w:type="character" w:customStyle="1" w:styleId="ListLabel62">
    <w:name w:val="ListLabel 62"/>
    <w:rPr>
      <w:rFonts w:ascii="Times New Roman" w:hAnsi="Times New Roman" w:cs="Symbol"/>
      <w:sz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ascii="Times New Roman" w:hAnsi="Times New Roman" w:cs="Times New Roman"/>
      <w:b/>
      <w:sz w:val="20"/>
    </w:rPr>
  </w:style>
  <w:style w:type="character" w:customStyle="1" w:styleId="ListLabel72">
    <w:name w:val="ListLabel 72"/>
    <w:rPr>
      <w:rFonts w:ascii="Times New Roman" w:hAnsi="Times New Roman" w:cs="Symbol"/>
      <w:sz w:val="20"/>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ascii="Times New Roman" w:hAnsi="Times New Roman" w:cs="Times New Roman"/>
      <w:b/>
      <w:sz w:val="20"/>
    </w:rPr>
  </w:style>
  <w:style w:type="character" w:customStyle="1" w:styleId="ListLabel82">
    <w:name w:val="ListLabel 82"/>
    <w:rPr>
      <w:rFonts w:ascii="Times New Roman" w:hAnsi="Times New Roman" w:cs="Symbol"/>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Times New Roman"/>
      <w:b/>
      <w:sz w:val="20"/>
    </w:rPr>
  </w:style>
  <w:style w:type="character" w:customStyle="1" w:styleId="ListLabel92">
    <w:name w:val="ListLabel 92"/>
    <w:rPr>
      <w:rFonts w:ascii="Times New Roman" w:hAnsi="Times New Roman" w:cs="Symbol"/>
      <w:sz w:val="20"/>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ascii="Times New Roman" w:hAnsi="Times New Roman" w:cs="Times New Roman"/>
      <w:b/>
      <w:sz w:val="20"/>
    </w:rPr>
  </w:style>
  <w:style w:type="character" w:customStyle="1" w:styleId="ListLabel102">
    <w:name w:val="ListLabel 102"/>
    <w:rPr>
      <w:rFonts w:ascii="Times New Roman" w:hAnsi="Times New Roman" w:cs="Symbol"/>
      <w:sz w:val="20"/>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ascii="Times New Roman" w:hAnsi="Times New Roman" w:cs="Times New Roman"/>
      <w:b/>
      <w:sz w:val="20"/>
    </w:rPr>
  </w:style>
  <w:style w:type="character" w:customStyle="1" w:styleId="ListLabel112">
    <w:name w:val="ListLabel 112"/>
    <w:rPr>
      <w:rFonts w:ascii="Times New Roman" w:hAnsi="Times New Roman" w:cs="Symbol"/>
      <w:sz w:val="20"/>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ascii="Times New Roman" w:hAnsi="Times New Roman" w:cs="Times New Roman"/>
      <w:b/>
      <w:sz w:val="20"/>
    </w:rPr>
  </w:style>
  <w:style w:type="character" w:customStyle="1" w:styleId="ListLabel122">
    <w:name w:val="ListLabel 122"/>
    <w:rPr>
      <w:rFonts w:ascii="Times New Roman" w:hAnsi="Times New Roman" w:cs="Symbol"/>
      <w:sz w:val="20"/>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ascii="Times New Roman" w:hAnsi="Times New Roman" w:cs="Times New Roman"/>
      <w:b/>
      <w:sz w:val="20"/>
    </w:rPr>
  </w:style>
  <w:style w:type="character" w:customStyle="1" w:styleId="ListLabel132">
    <w:name w:val="ListLabel 132"/>
    <w:rPr>
      <w:rFonts w:ascii="Times New Roman" w:hAnsi="Times New Roman" w:cs="Symbol"/>
      <w:sz w:val="20"/>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ascii="Times New Roman" w:hAnsi="Times New Roman" w:cs="Times New Roman"/>
      <w:b/>
      <w:sz w:val="20"/>
    </w:rPr>
  </w:style>
  <w:style w:type="character" w:customStyle="1" w:styleId="ListLabel142">
    <w:name w:val="ListLabel 142"/>
    <w:rPr>
      <w:rFonts w:ascii="Times New Roman" w:hAnsi="Times New Roman" w:cs="Symbol"/>
      <w:sz w:val="20"/>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ascii="Times New Roman" w:hAnsi="Times New Roman" w:cs="Times New Roman"/>
      <w:b/>
      <w:sz w:val="20"/>
    </w:rPr>
  </w:style>
  <w:style w:type="character" w:customStyle="1" w:styleId="ListLabel152">
    <w:name w:val="ListLabel 152"/>
    <w:rPr>
      <w:rFonts w:ascii="Times New Roman" w:hAnsi="Times New Roman" w:cs="Symbol"/>
      <w:sz w:val="20"/>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ascii="Times New Roman" w:hAnsi="Times New Roman" w:cs="Times New Roman"/>
      <w:b/>
      <w:sz w:val="20"/>
    </w:rPr>
  </w:style>
  <w:style w:type="character" w:customStyle="1" w:styleId="ListLabel162">
    <w:name w:val="ListLabel 162"/>
    <w:rPr>
      <w:rFonts w:ascii="Times New Roman" w:hAnsi="Times New Roman" w:cs="Symbol"/>
      <w:sz w:val="20"/>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Times New Roman" w:hAnsi="Times New Roman" w:cs="Times New Roman"/>
      <w:b/>
      <w:sz w:val="20"/>
    </w:rPr>
  </w:style>
  <w:style w:type="character" w:customStyle="1" w:styleId="ListLabel172">
    <w:name w:val="ListLabel 172"/>
    <w:rPr>
      <w:rFonts w:ascii="Times New Roman" w:eastAsia="Calibri" w:hAnsi="Times New Roman" w:cs="Times New Roman"/>
      <w:b w:val="0"/>
      <w:bCs w:val="0"/>
      <w:color w:val="000000"/>
      <w:lang w:val="en-US"/>
    </w:rPr>
  </w:style>
  <w:style w:type="character" w:customStyle="1" w:styleId="ListLabel173">
    <w:name w:val="ListLabel 173"/>
    <w:rPr>
      <w:rFonts w:ascii="Times New Roman" w:hAnsi="Times New Roman" w:cs="Symbol"/>
      <w:sz w:val="20"/>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ascii="Times New Roman" w:hAnsi="Times New Roman" w:cs="Times New Roman"/>
      <w:b/>
      <w:sz w:val="20"/>
    </w:rPr>
  </w:style>
  <w:style w:type="character" w:customStyle="1" w:styleId="ListLabel183">
    <w:name w:val="ListLabel 183"/>
    <w:rPr>
      <w:rFonts w:ascii="Times New Roman" w:eastAsia="Calibri" w:hAnsi="Times New Roman" w:cs="Times New Roman"/>
      <w:b w:val="0"/>
      <w:bCs w:val="0"/>
      <w:color w:val="000000"/>
      <w:lang w:val="en-US"/>
    </w:rPr>
  </w:style>
  <w:style w:type="character" w:customStyle="1" w:styleId="ListLabel184">
    <w:name w:val="ListLabel 184"/>
    <w:rPr>
      <w:rFonts w:ascii="Times New Roman" w:hAnsi="Times New Roman" w:cs="Symbol"/>
      <w:sz w:val="20"/>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ascii="Times New Roman" w:hAnsi="Times New Roman" w:cs="Times New Roman"/>
      <w:b/>
      <w:sz w:val="20"/>
    </w:rPr>
  </w:style>
  <w:style w:type="character" w:customStyle="1" w:styleId="ListLabel194">
    <w:name w:val="ListLabel 194"/>
    <w:rPr>
      <w:rFonts w:ascii="Times New Roman" w:eastAsia="Calibri" w:hAnsi="Times New Roman" w:cs="Times New Roman"/>
      <w:b w:val="0"/>
      <w:bCs w:val="0"/>
      <w:color w:val="000000"/>
      <w:lang w:val="en-US"/>
    </w:rPr>
  </w:style>
  <w:style w:type="character" w:customStyle="1" w:styleId="ListLabel195">
    <w:name w:val="ListLabel 195"/>
    <w:rPr>
      <w:rFonts w:ascii="Times New Roman" w:eastAsia="Calibri" w:hAnsi="Times New Roman" w:cs="Times New Roman"/>
      <w:b w:val="0"/>
      <w:bCs w:val="0"/>
      <w:color w:val="000000"/>
      <w:lang w:val="en-US"/>
    </w:rPr>
  </w:style>
  <w:style w:type="character" w:customStyle="1" w:styleId="af7">
    <w:name w:val="Маркеры списка"/>
    <w:rPr>
      <w:rFonts w:ascii="OpenSymbol" w:eastAsia="OpenSymbol" w:hAnsi="OpenSymbol" w:cs="OpenSymbol"/>
    </w:rPr>
  </w:style>
  <w:style w:type="character" w:customStyle="1" w:styleId="normaltextrun">
    <w:name w:val="normaltextrun"/>
  </w:style>
  <w:style w:type="character" w:customStyle="1" w:styleId="spellingerror">
    <w:name w:val="spellingerror"/>
  </w:style>
  <w:style w:type="character" w:customStyle="1" w:styleId="contextualspellingandgrammarerror">
    <w:name w:val="contextualspellingandgrammarerror"/>
  </w:style>
  <w:style w:type="character" w:customStyle="1" w:styleId="eop">
    <w:name w:val="eop"/>
  </w:style>
  <w:style w:type="character" w:customStyle="1" w:styleId="51">
    <w:name w:val="Основной шрифт абзаца5"/>
  </w:style>
  <w:style w:type="paragraph" w:customStyle="1" w:styleId="42">
    <w:name w:val="Заголовок4"/>
    <w:basedOn w:val="a"/>
    <w:next w:val="a0"/>
    <w:pPr>
      <w:keepNext/>
      <w:spacing w:before="240" w:after="120"/>
    </w:pPr>
    <w:rPr>
      <w:rFonts w:ascii="Liberation Sans" w:eastAsia="Microsoft YaHei" w:hAnsi="Liberation Sans" w:cs="Lucida Sans"/>
      <w:sz w:val="28"/>
      <w:szCs w:val="28"/>
    </w:rPr>
  </w:style>
  <w:style w:type="paragraph" w:styleId="a0">
    <w:name w:val="Body Text"/>
    <w:basedOn w:val="a"/>
    <w:pPr>
      <w:spacing w:after="120"/>
    </w:pPr>
  </w:style>
  <w:style w:type="paragraph" w:styleId="af8">
    <w:name w:val="List"/>
    <w:basedOn w:val="a0"/>
    <w:rPr>
      <w:rFonts w:cs="Mangal"/>
    </w:rPr>
  </w:style>
  <w:style w:type="paragraph" w:styleId="af9">
    <w:name w:val="caption"/>
    <w:basedOn w:val="a"/>
    <w:qFormat/>
    <w:pPr>
      <w:suppressLineNumbers/>
      <w:spacing w:before="120" w:after="120"/>
    </w:pPr>
    <w:rPr>
      <w:rFonts w:cs="Lucida Sans"/>
      <w:i/>
      <w:iCs/>
    </w:rPr>
  </w:style>
  <w:style w:type="paragraph" w:customStyle="1" w:styleId="72">
    <w:name w:val="Указатель7"/>
    <w:basedOn w:val="a"/>
    <w:pPr>
      <w:suppressLineNumbers/>
    </w:pPr>
    <w:rPr>
      <w:rFonts w:cs="Lucida Sans"/>
    </w:rPr>
  </w:style>
  <w:style w:type="paragraph" w:customStyle="1" w:styleId="52">
    <w:name w:val="Название объекта5"/>
    <w:basedOn w:val="a"/>
    <w:pPr>
      <w:suppressLineNumbers/>
      <w:spacing w:before="120" w:after="120"/>
    </w:pPr>
    <w:rPr>
      <w:rFonts w:cs="Arial Unicode MS"/>
      <w:i/>
      <w:iCs/>
    </w:rPr>
  </w:style>
  <w:style w:type="paragraph" w:customStyle="1" w:styleId="62">
    <w:name w:val="Указатель6"/>
    <w:basedOn w:val="a"/>
    <w:pPr>
      <w:suppressLineNumbers/>
    </w:pPr>
    <w:rPr>
      <w:rFonts w:cs="Arial Unicode MS"/>
    </w:rPr>
  </w:style>
  <w:style w:type="paragraph" w:customStyle="1" w:styleId="43">
    <w:name w:val="Название объекта4"/>
    <w:basedOn w:val="a"/>
    <w:pPr>
      <w:suppressLineNumbers/>
      <w:spacing w:before="120" w:after="120"/>
    </w:pPr>
    <w:rPr>
      <w:rFonts w:cs="Lucida Sans"/>
      <w:i/>
      <w:iCs/>
    </w:rPr>
  </w:style>
  <w:style w:type="paragraph" w:customStyle="1" w:styleId="44">
    <w:name w:val="Указатель4"/>
    <w:basedOn w:val="a"/>
    <w:pPr>
      <w:suppressLineNumbers/>
    </w:pPr>
    <w:rPr>
      <w:rFonts w:cs="Lucida Sans"/>
    </w:rPr>
  </w:style>
  <w:style w:type="paragraph" w:customStyle="1" w:styleId="33">
    <w:name w:val="Заголовок3"/>
    <w:basedOn w:val="a"/>
    <w:next w:val="a0"/>
    <w:pPr>
      <w:keepNext/>
      <w:spacing w:before="240" w:after="120"/>
    </w:pPr>
    <w:rPr>
      <w:rFonts w:ascii="Liberation Sans" w:eastAsia="Microsoft YaHei" w:hAnsi="Liberation Sans" w:cs="Lucida Sans"/>
      <w:sz w:val="28"/>
      <w:szCs w:val="28"/>
    </w:rPr>
  </w:style>
  <w:style w:type="paragraph" w:customStyle="1" w:styleId="27">
    <w:name w:val="Название объекта2"/>
    <w:basedOn w:val="a"/>
    <w:pPr>
      <w:suppressLineNumbers/>
      <w:spacing w:before="120" w:after="120"/>
    </w:pPr>
    <w:rPr>
      <w:rFonts w:cs="Lucida Sans"/>
      <w:i/>
      <w:iCs/>
    </w:rPr>
  </w:style>
  <w:style w:type="paragraph" w:customStyle="1" w:styleId="34">
    <w:name w:val="Указатель3"/>
    <w:basedOn w:val="a"/>
    <w:pPr>
      <w:suppressLineNumbers/>
    </w:pPr>
    <w:rPr>
      <w:rFonts w:cs="Lucida Sans"/>
    </w:rPr>
  </w:style>
  <w:style w:type="paragraph" w:customStyle="1" w:styleId="28">
    <w:name w:val="Заголовок2"/>
    <w:basedOn w:val="a"/>
    <w:next w:val="a0"/>
    <w:pPr>
      <w:keepNext/>
      <w:spacing w:before="240" w:after="120"/>
    </w:pPr>
    <w:rPr>
      <w:rFonts w:ascii="Liberation Sans" w:eastAsia="Microsoft YaHei" w:hAnsi="Liberation Sans" w:cs="Arial Unicode MS"/>
      <w:sz w:val="28"/>
      <w:szCs w:val="28"/>
    </w:rPr>
  </w:style>
  <w:style w:type="paragraph" w:customStyle="1" w:styleId="16">
    <w:name w:val="Название объекта1"/>
    <w:basedOn w:val="a"/>
    <w:pPr>
      <w:suppressLineNumbers/>
      <w:spacing w:before="120" w:after="120"/>
    </w:pPr>
    <w:rPr>
      <w:rFonts w:cs="Mangal"/>
      <w:i/>
      <w:iCs/>
    </w:rPr>
  </w:style>
  <w:style w:type="paragraph" w:customStyle="1" w:styleId="29">
    <w:name w:val="Указатель2"/>
    <w:basedOn w:val="a"/>
    <w:pPr>
      <w:suppressLineNumbers/>
    </w:pPr>
    <w:rPr>
      <w:rFonts w:cs="Arial Unicode MS"/>
    </w:rPr>
  </w:style>
  <w:style w:type="paragraph" w:customStyle="1" w:styleId="17">
    <w:name w:val="Заголовок1"/>
    <w:basedOn w:val="a"/>
    <w:next w:val="a0"/>
    <w:pPr>
      <w:keepNext/>
      <w:spacing w:before="240" w:after="120"/>
    </w:pPr>
    <w:rPr>
      <w:rFonts w:ascii="Arial" w:eastAsia="Microsoft YaHei" w:hAnsi="Arial" w:cs="Mangal"/>
      <w:sz w:val="28"/>
      <w:szCs w:val="28"/>
    </w:rPr>
  </w:style>
  <w:style w:type="paragraph" w:customStyle="1" w:styleId="18">
    <w:name w:val="Указатель1"/>
    <w:basedOn w:val="a"/>
    <w:pPr>
      <w:suppressLineNumbers/>
    </w:pPr>
    <w:rPr>
      <w:rFonts w:cs="Mangal"/>
    </w:rPr>
  </w:style>
  <w:style w:type="paragraph" w:customStyle="1" w:styleId="19">
    <w:name w:val="Заголовок №1"/>
    <w:basedOn w:val="a"/>
    <w:pPr>
      <w:shd w:val="clear" w:color="auto" w:fill="FFFFFF"/>
      <w:spacing w:line="266" w:lineRule="exact"/>
      <w:jc w:val="center"/>
    </w:pPr>
    <w:rPr>
      <w:rFonts w:ascii="Times New Roman" w:eastAsia="Times New Roman" w:hAnsi="Times New Roman" w:cs="Times New Roman"/>
      <w:b/>
      <w:bCs/>
    </w:rPr>
  </w:style>
  <w:style w:type="paragraph" w:customStyle="1" w:styleId="2a">
    <w:name w:val="Основной текст (2)"/>
    <w:basedOn w:val="a"/>
    <w:pPr>
      <w:shd w:val="clear" w:color="auto" w:fill="FFFFFF"/>
      <w:spacing w:after="280" w:line="266" w:lineRule="exact"/>
      <w:ind w:hanging="100"/>
      <w:jc w:val="both"/>
    </w:pPr>
    <w:rPr>
      <w:rFonts w:ascii="Times New Roman" w:eastAsia="Times New Roman" w:hAnsi="Times New Roman" w:cs="Times New Roman"/>
    </w:rPr>
  </w:style>
  <w:style w:type="paragraph" w:customStyle="1" w:styleId="afa">
    <w:name w:val="Колонтитул"/>
    <w:basedOn w:val="a"/>
    <w:pPr>
      <w:shd w:val="clear" w:color="auto" w:fill="FFFFFF"/>
      <w:spacing w:line="210" w:lineRule="exact"/>
    </w:pPr>
    <w:rPr>
      <w:rFonts w:ascii="Times New Roman" w:eastAsia="Times New Roman" w:hAnsi="Times New Roman" w:cs="Times New Roman"/>
      <w:sz w:val="19"/>
      <w:szCs w:val="19"/>
    </w:rPr>
  </w:style>
  <w:style w:type="paragraph" w:customStyle="1" w:styleId="35">
    <w:name w:val="Основной текст (3)"/>
    <w:basedOn w:val="a"/>
    <w:pPr>
      <w:shd w:val="clear" w:color="auto" w:fill="FFFFFF"/>
      <w:spacing w:after="600" w:line="266" w:lineRule="exact"/>
      <w:jc w:val="both"/>
    </w:pPr>
    <w:rPr>
      <w:rFonts w:ascii="Times New Roman" w:eastAsia="Times New Roman" w:hAnsi="Times New Roman" w:cs="Times New Roman"/>
      <w:b/>
      <w:bCs/>
    </w:rPr>
  </w:style>
  <w:style w:type="paragraph" w:styleId="afb">
    <w:name w:val="No Spacing"/>
    <w:qFormat/>
    <w:pPr>
      <w:widowControl w:val="0"/>
      <w:suppressAutoHyphens/>
    </w:pPr>
    <w:rPr>
      <w:rFonts w:ascii="Courier New" w:eastAsia="Courier New" w:hAnsi="Courier New" w:cs="Courier New"/>
      <w:color w:val="000000"/>
      <w:kern w:val="2"/>
      <w:sz w:val="24"/>
      <w:szCs w:val="24"/>
      <w:lang w:eastAsia="zh-CN" w:bidi="ru-RU"/>
    </w:rPr>
  </w:style>
  <w:style w:type="paragraph" w:styleId="afc">
    <w:name w:val="Balloon Text"/>
    <w:basedOn w:val="a"/>
    <w:rPr>
      <w:rFonts w:ascii="Segoe UI" w:hAnsi="Segoe UI" w:cs="Segoe UI"/>
      <w:sz w:val="18"/>
      <w:szCs w:val="18"/>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0"/>
  </w:style>
  <w:style w:type="paragraph" w:customStyle="1" w:styleId="aff0">
    <w:name w:val="Верхний и нижний колонтитулы"/>
    <w:basedOn w:val="a"/>
    <w:pPr>
      <w:suppressLineNumbers/>
      <w:tabs>
        <w:tab w:val="center" w:pos="4819"/>
        <w:tab w:val="right" w:pos="9638"/>
      </w:tabs>
    </w:pPr>
  </w:style>
  <w:style w:type="paragraph" w:styleId="aff1">
    <w:name w:val="footer"/>
    <w:basedOn w:val="a"/>
    <w:pPr>
      <w:suppressLineNumbers/>
      <w:tabs>
        <w:tab w:val="center" w:pos="4819"/>
        <w:tab w:val="right" w:pos="9638"/>
      </w:tabs>
    </w:pPr>
  </w:style>
  <w:style w:type="paragraph" w:styleId="aff2">
    <w:name w:val="header"/>
    <w:basedOn w:val="a"/>
    <w:pPr>
      <w:suppressLineNumbers/>
      <w:tabs>
        <w:tab w:val="center" w:pos="4819"/>
        <w:tab w:val="right" w:pos="9638"/>
      </w:tabs>
    </w:pPr>
  </w:style>
  <w:style w:type="paragraph" w:customStyle="1" w:styleId="211">
    <w:name w:val="Основной текст с отступом 21"/>
    <w:basedOn w:val="a"/>
    <w:pPr>
      <w:spacing w:after="120" w:line="480" w:lineRule="auto"/>
      <w:ind w:left="283"/>
    </w:pPr>
  </w:style>
  <w:style w:type="paragraph" w:customStyle="1" w:styleId="1a">
    <w:name w:val="Текст примечания1"/>
    <w:basedOn w:val="a"/>
    <w:rPr>
      <w:sz w:val="20"/>
      <w:szCs w:val="20"/>
      <w:lang w:val="x-none"/>
    </w:rPr>
  </w:style>
  <w:style w:type="paragraph" w:styleId="aff3">
    <w:name w:val="annotation subject"/>
    <w:basedOn w:val="1a"/>
    <w:next w:val="1a"/>
    <w:rPr>
      <w:b/>
      <w:bCs/>
    </w:rPr>
  </w:style>
  <w:style w:type="paragraph" w:styleId="aff4">
    <w:name w:val="Revision"/>
    <w:pPr>
      <w:suppressAutoHyphens/>
    </w:pPr>
    <w:rPr>
      <w:rFonts w:ascii="Courier New" w:eastAsia="Courier New" w:hAnsi="Courier New" w:cs="Courier New"/>
      <w:color w:val="000000"/>
      <w:kern w:val="2"/>
      <w:sz w:val="24"/>
      <w:szCs w:val="24"/>
      <w:lang w:eastAsia="zh-CN" w:bidi="ru-RU"/>
    </w:rPr>
  </w:style>
  <w:style w:type="paragraph" w:customStyle="1" w:styleId="2b">
    <w:name w:val="Текст примечания2"/>
    <w:basedOn w:val="a"/>
    <w:rPr>
      <w:sz w:val="20"/>
      <w:szCs w:val="20"/>
      <w:lang w:val="x-none"/>
    </w:rPr>
  </w:style>
  <w:style w:type="paragraph" w:styleId="aff5">
    <w:name w:val="index heading"/>
    <w:basedOn w:val="a"/>
    <w:pPr>
      <w:suppressLineNumbers/>
    </w:pPr>
    <w:rPr>
      <w:rFonts w:cs="Arial Unicode MS"/>
    </w:rPr>
  </w:style>
  <w:style w:type="paragraph" w:styleId="aff6">
    <w:name w:val="List Paragraph"/>
    <w:basedOn w:val="a"/>
    <w:qFormat/>
    <w:pPr>
      <w:spacing w:after="160"/>
      <w:ind w:left="720"/>
      <w:contextualSpacing/>
    </w:pPr>
  </w:style>
  <w:style w:type="paragraph" w:customStyle="1" w:styleId="aff7">
    <w:name w:val="Обычный (веб)"/>
    <w:basedOn w:val="a"/>
    <w:pPr>
      <w:spacing w:before="280" w:after="280"/>
    </w:pPr>
    <w:rPr>
      <w:rFonts w:ascii="Times New Roman" w:eastAsia="Times New Roman" w:hAnsi="Times New Roman" w:cs="Times New Roman"/>
    </w:rPr>
  </w:style>
  <w:style w:type="paragraph" w:customStyle="1" w:styleId="s1">
    <w:name w:val="s_1"/>
    <w:basedOn w:val="a"/>
    <w:pPr>
      <w:spacing w:before="280" w:after="280"/>
    </w:pPr>
    <w:rPr>
      <w:rFonts w:ascii="Times New Roman" w:eastAsia="Times New Roman" w:hAnsi="Times New Roman" w:cs="Times New Roman"/>
    </w:rPr>
  </w:style>
  <w:style w:type="paragraph" w:styleId="aff8">
    <w:name w:val="Subtitle"/>
    <w:basedOn w:val="a"/>
    <w:next w:val="a"/>
    <w:qFormat/>
    <w:rPr>
      <w:color w:val="5A5A5A"/>
      <w:spacing w:val="15"/>
    </w:rPr>
  </w:style>
  <w:style w:type="paragraph" w:styleId="2c">
    <w:name w:val="Quote"/>
    <w:basedOn w:val="a"/>
    <w:next w:val="a"/>
    <w:qFormat/>
    <w:pPr>
      <w:spacing w:before="200" w:after="160"/>
      <w:ind w:left="864" w:right="864"/>
    </w:pPr>
    <w:rPr>
      <w:rFonts w:ascii="Cambria" w:eastAsia="Cambria" w:hAnsi="Cambria" w:cs="Times New Roman"/>
      <w:color w:val="262626"/>
      <w:sz w:val="28"/>
      <w:szCs w:val="28"/>
      <w:lang w:val="x-none"/>
    </w:rPr>
  </w:style>
  <w:style w:type="paragraph" w:styleId="aff9">
    <w:name w:val="Intense Quote"/>
    <w:basedOn w:val="a"/>
    <w:next w:val="a"/>
    <w:qFormat/>
    <w:pPr>
      <w:pBdr>
        <w:top w:val="single" w:sz="4" w:space="10" w:color="404040"/>
        <w:left w:val="none" w:sz="0" w:space="0" w:color="000000"/>
        <w:bottom w:val="single" w:sz="4" w:space="10" w:color="404040"/>
        <w:right w:val="none" w:sz="0" w:space="0" w:color="000000"/>
      </w:pBdr>
      <w:spacing w:before="360" w:after="360"/>
      <w:ind w:left="864" w:right="864"/>
      <w:jc w:val="center"/>
    </w:pPr>
    <w:rPr>
      <w:i/>
      <w:iCs/>
      <w:color w:val="404040"/>
    </w:rPr>
  </w:style>
  <w:style w:type="paragraph" w:customStyle="1" w:styleId="1b">
    <w:name w:val="Заголовок таблицы ссылок1"/>
    <w:basedOn w:val="1"/>
    <w:next w:val="a"/>
  </w:style>
  <w:style w:type="paragraph" w:styleId="affa">
    <w:name w:val="Normal (Web)"/>
    <w:basedOn w:val="a"/>
    <w:uiPriority w:val="99"/>
    <w:pPr>
      <w:spacing w:before="280" w:after="280"/>
    </w:pPr>
  </w:style>
  <w:style w:type="paragraph" w:customStyle="1" w:styleId="paragraph">
    <w:name w:val="paragraph"/>
    <w:basedOn w:val="a"/>
    <w:pPr>
      <w:spacing w:before="280" w:after="280"/>
    </w:pPr>
    <w:rPr>
      <w:rFonts w:ascii="Times New Roman" w:hAnsi="Times New Roman" w:cs="Times New Roman"/>
    </w:rPr>
  </w:style>
  <w:style w:type="paragraph" w:customStyle="1" w:styleId="36">
    <w:name w:val="Название объекта3"/>
    <w:basedOn w:val="a"/>
    <w:pPr>
      <w:suppressLineNumbers/>
      <w:spacing w:before="120" w:after="120"/>
    </w:pPr>
    <w:rPr>
      <w:rFonts w:cs="Lucida Sans"/>
      <w:i/>
      <w:iCs/>
    </w:rPr>
  </w:style>
  <w:style w:type="paragraph" w:customStyle="1" w:styleId="53">
    <w:name w:val="Указатель5"/>
    <w:basedOn w:val="a"/>
    <w:pPr>
      <w:suppressLineNumbers/>
    </w:pPr>
    <w:rPr>
      <w:rFonts w:cs="Arial Unicode MS"/>
    </w:rPr>
  </w:style>
  <w:style w:type="character" w:styleId="affb">
    <w:name w:val="annotation reference"/>
    <w:basedOn w:val="a1"/>
    <w:uiPriority w:val="99"/>
    <w:semiHidden/>
    <w:unhideWhenUsed/>
    <w:rsid w:val="00A3490C"/>
    <w:rPr>
      <w:sz w:val="16"/>
      <w:szCs w:val="16"/>
    </w:rPr>
  </w:style>
  <w:style w:type="paragraph" w:styleId="affc">
    <w:name w:val="annotation text"/>
    <w:basedOn w:val="a"/>
    <w:link w:val="2d"/>
    <w:uiPriority w:val="99"/>
    <w:semiHidden/>
    <w:unhideWhenUsed/>
    <w:rsid w:val="00A3490C"/>
    <w:rPr>
      <w:sz w:val="20"/>
      <w:szCs w:val="20"/>
    </w:rPr>
  </w:style>
  <w:style w:type="character" w:customStyle="1" w:styleId="2d">
    <w:name w:val="Текст примечания Знак2"/>
    <w:basedOn w:val="a1"/>
    <w:link w:val="affc"/>
    <w:uiPriority w:val="99"/>
    <w:semiHidden/>
    <w:rsid w:val="00A3490C"/>
    <w:rPr>
      <w:rFonts w:ascii="Courier New" w:eastAsia="Courier New" w:hAnsi="Courier New" w:cs="Courier New"/>
      <w:color w:val="000000"/>
      <w:kern w:val="2"/>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98402">
      <w:bodyDiv w:val="1"/>
      <w:marLeft w:val="0"/>
      <w:marRight w:val="0"/>
      <w:marTop w:val="0"/>
      <w:marBottom w:val="0"/>
      <w:divBdr>
        <w:top w:val="none" w:sz="0" w:space="0" w:color="auto"/>
        <w:left w:val="none" w:sz="0" w:space="0" w:color="auto"/>
        <w:bottom w:val="none" w:sz="0" w:space="0" w:color="auto"/>
        <w:right w:val="none" w:sz="0" w:space="0" w:color="auto"/>
      </w:divBdr>
      <w:divsChild>
        <w:div w:id="619993659">
          <w:marLeft w:val="0"/>
          <w:marRight w:val="0"/>
          <w:marTop w:val="0"/>
          <w:marBottom w:val="0"/>
          <w:divBdr>
            <w:top w:val="none" w:sz="0" w:space="0" w:color="auto"/>
            <w:left w:val="none" w:sz="0" w:space="0" w:color="auto"/>
            <w:bottom w:val="none" w:sz="0" w:space="0" w:color="auto"/>
            <w:right w:val="none" w:sz="0" w:space="0" w:color="auto"/>
          </w:divBdr>
          <w:divsChild>
            <w:div w:id="278294440">
              <w:marLeft w:val="0"/>
              <w:marRight w:val="0"/>
              <w:marTop w:val="0"/>
              <w:marBottom w:val="0"/>
              <w:divBdr>
                <w:top w:val="none" w:sz="0" w:space="0" w:color="auto"/>
                <w:left w:val="none" w:sz="0" w:space="0" w:color="auto"/>
                <w:bottom w:val="none" w:sz="0" w:space="0" w:color="auto"/>
                <w:right w:val="none" w:sz="0" w:space="0" w:color="auto"/>
              </w:divBdr>
              <w:divsChild>
                <w:div w:id="1987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89577">
      <w:bodyDiv w:val="1"/>
      <w:marLeft w:val="0"/>
      <w:marRight w:val="0"/>
      <w:marTop w:val="0"/>
      <w:marBottom w:val="0"/>
      <w:divBdr>
        <w:top w:val="none" w:sz="0" w:space="0" w:color="auto"/>
        <w:left w:val="none" w:sz="0" w:space="0" w:color="auto"/>
        <w:bottom w:val="none" w:sz="0" w:space="0" w:color="auto"/>
        <w:right w:val="none" w:sz="0" w:space="0" w:color="auto"/>
      </w:divBdr>
    </w:div>
    <w:div w:id="1793749193">
      <w:bodyDiv w:val="1"/>
      <w:marLeft w:val="0"/>
      <w:marRight w:val="0"/>
      <w:marTop w:val="0"/>
      <w:marBottom w:val="0"/>
      <w:divBdr>
        <w:top w:val="none" w:sz="0" w:space="0" w:color="auto"/>
        <w:left w:val="none" w:sz="0" w:space="0" w:color="auto"/>
        <w:bottom w:val="none" w:sz="0" w:space="0" w:color="auto"/>
        <w:right w:val="none" w:sz="0" w:space="0" w:color="auto"/>
      </w:divBdr>
    </w:div>
    <w:div w:id="20147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ra.ltd@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 280208/РТ</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280208/РТ</dc:title>
  <dc:subject/>
  <dc:creator>shehovv</dc:creator>
  <cp:keywords/>
  <cp:lastModifiedBy>Сергей Худобин</cp:lastModifiedBy>
  <cp:revision>3</cp:revision>
  <cp:lastPrinted>1995-11-21T14:41:00Z</cp:lastPrinted>
  <dcterms:created xsi:type="dcterms:W3CDTF">2022-03-02T12:55:00Z</dcterms:created>
  <dcterms:modified xsi:type="dcterms:W3CDTF">2022-03-17T07:27:00Z</dcterms:modified>
</cp:coreProperties>
</file>